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AE" w:rsidRPr="009706AF" w:rsidRDefault="00A32045">
      <w:pPr>
        <w:rPr>
          <w:rFonts w:cstheme="minorHAnsi"/>
          <w:sz w:val="36"/>
          <w:szCs w:val="36"/>
          <w:lang w:val="en-US"/>
        </w:rPr>
      </w:pPr>
      <w:bookmarkStart w:id="0" w:name="_GoBack"/>
      <w:bookmarkEnd w:id="0"/>
      <w:r w:rsidRPr="009706AF">
        <w:rPr>
          <w:rFonts w:cstheme="minorHAnsi"/>
          <w:sz w:val="36"/>
          <w:szCs w:val="36"/>
          <w:lang w:val="en-US"/>
        </w:rPr>
        <w:t>First, I want to thank th</w:t>
      </w:r>
      <w:r w:rsidR="00C71E67">
        <w:rPr>
          <w:rFonts w:cstheme="minorHAnsi"/>
          <w:sz w:val="36"/>
          <w:szCs w:val="36"/>
          <w:lang w:val="en-US"/>
        </w:rPr>
        <w:t>is year’s</w:t>
      </w:r>
      <w:r w:rsidRPr="009706AF">
        <w:rPr>
          <w:rFonts w:cstheme="minorHAnsi"/>
          <w:sz w:val="36"/>
          <w:szCs w:val="36"/>
          <w:lang w:val="en-US"/>
        </w:rPr>
        <w:t xml:space="preserve"> committee for their work on this adjudication --  </w:t>
      </w:r>
      <w:proofErr w:type="spellStart"/>
      <w:r w:rsidRPr="009706AF">
        <w:rPr>
          <w:rFonts w:cstheme="minorHAnsi"/>
          <w:sz w:val="36"/>
          <w:szCs w:val="36"/>
          <w:lang w:val="en-US"/>
        </w:rPr>
        <w:t>Stevan</w:t>
      </w:r>
      <w:proofErr w:type="spellEnd"/>
      <w:r w:rsidRPr="009706AF">
        <w:rPr>
          <w:rFonts w:cstheme="minorHAnsi"/>
          <w:sz w:val="36"/>
          <w:szCs w:val="36"/>
          <w:lang w:val="en-US"/>
        </w:rPr>
        <w:t xml:space="preserve"> Springer, </w:t>
      </w:r>
      <w:r w:rsidR="000F2295" w:rsidRPr="009706AF">
        <w:rPr>
          <w:rFonts w:cstheme="minorHAnsi"/>
          <w:sz w:val="36"/>
          <w:szCs w:val="36"/>
          <w:lang w:val="en-US"/>
        </w:rPr>
        <w:t>Keri McCaffrey</w:t>
      </w:r>
      <w:r w:rsidR="000F2295">
        <w:rPr>
          <w:rFonts w:cstheme="minorHAnsi"/>
          <w:sz w:val="36"/>
          <w:szCs w:val="36"/>
          <w:lang w:val="en-US"/>
        </w:rPr>
        <w:t>,</w:t>
      </w:r>
      <w:r w:rsidR="000F2295" w:rsidRPr="009706AF">
        <w:rPr>
          <w:rFonts w:cstheme="minorHAnsi"/>
          <w:sz w:val="36"/>
          <w:szCs w:val="36"/>
          <w:lang w:val="en-US"/>
        </w:rPr>
        <w:t xml:space="preserve"> </w:t>
      </w:r>
      <w:r w:rsidR="00A16EEC" w:rsidRPr="009706AF">
        <w:rPr>
          <w:rFonts w:cstheme="minorHAnsi"/>
          <w:sz w:val="36"/>
          <w:szCs w:val="36"/>
          <w:lang w:val="en-US"/>
        </w:rPr>
        <w:t xml:space="preserve">Zain </w:t>
      </w:r>
      <w:proofErr w:type="spellStart"/>
      <w:r w:rsidR="00A16EEC" w:rsidRPr="009706AF">
        <w:rPr>
          <w:rFonts w:cstheme="minorHAnsi"/>
          <w:sz w:val="36"/>
          <w:szCs w:val="36"/>
          <w:lang w:val="en-US"/>
        </w:rPr>
        <w:t>Esseghaier</w:t>
      </w:r>
      <w:proofErr w:type="spellEnd"/>
      <w:r w:rsidR="00A16EEC" w:rsidRPr="009706AF">
        <w:rPr>
          <w:rFonts w:cstheme="minorHAnsi"/>
          <w:sz w:val="36"/>
          <w:szCs w:val="36"/>
          <w:lang w:val="en-US"/>
        </w:rPr>
        <w:t xml:space="preserve">, </w:t>
      </w:r>
      <w:proofErr w:type="spellStart"/>
      <w:r w:rsidR="00A16EEC" w:rsidRPr="009706AF">
        <w:rPr>
          <w:rFonts w:cstheme="minorHAnsi"/>
          <w:sz w:val="36"/>
          <w:szCs w:val="36"/>
          <w:lang w:val="en-US"/>
        </w:rPr>
        <w:t>Xioa</w:t>
      </w:r>
      <w:proofErr w:type="spellEnd"/>
      <w:r w:rsidR="00A16EEC" w:rsidRPr="009706AF">
        <w:rPr>
          <w:rFonts w:cstheme="minorHAnsi"/>
          <w:sz w:val="36"/>
          <w:szCs w:val="36"/>
          <w:lang w:val="en-US"/>
        </w:rPr>
        <w:t xml:space="preserve"> (</w:t>
      </w:r>
      <w:proofErr w:type="spellStart"/>
      <w:r w:rsidR="00A16EEC" w:rsidRPr="009706AF">
        <w:rPr>
          <w:rFonts w:cstheme="minorHAnsi"/>
          <w:sz w:val="36"/>
          <w:szCs w:val="36"/>
          <w:lang w:val="en-US"/>
        </w:rPr>
        <w:t>Shee</w:t>
      </w:r>
      <w:proofErr w:type="spellEnd"/>
      <w:r w:rsidR="00A16EEC" w:rsidRPr="009706AF">
        <w:rPr>
          <w:rFonts w:cstheme="minorHAnsi"/>
          <w:sz w:val="36"/>
          <w:szCs w:val="36"/>
          <w:lang w:val="en-US"/>
        </w:rPr>
        <w:t xml:space="preserve"> ow) Chen</w:t>
      </w:r>
      <w:r w:rsidR="00C370AE" w:rsidRPr="009706AF">
        <w:rPr>
          <w:rFonts w:cstheme="minorHAnsi"/>
          <w:sz w:val="36"/>
          <w:szCs w:val="36"/>
          <w:lang w:val="en-US"/>
        </w:rPr>
        <w:t xml:space="preserve">, </w:t>
      </w:r>
      <w:r w:rsidR="000F2295">
        <w:rPr>
          <w:rFonts w:cstheme="minorHAnsi"/>
          <w:sz w:val="36"/>
          <w:szCs w:val="36"/>
          <w:lang w:val="en-US"/>
        </w:rPr>
        <w:t xml:space="preserve">and </w:t>
      </w:r>
      <w:r w:rsidR="00C370AE" w:rsidRPr="009706AF">
        <w:rPr>
          <w:rFonts w:cstheme="minorHAnsi"/>
          <w:sz w:val="36"/>
          <w:szCs w:val="36"/>
          <w:lang w:val="en-US"/>
        </w:rPr>
        <w:t xml:space="preserve">Gail </w:t>
      </w:r>
      <w:proofErr w:type="spellStart"/>
      <w:r w:rsidR="00C370AE" w:rsidRPr="009706AF">
        <w:rPr>
          <w:rFonts w:cstheme="minorHAnsi"/>
          <w:sz w:val="36"/>
          <w:szCs w:val="36"/>
          <w:lang w:val="en-US"/>
        </w:rPr>
        <w:t>MacArtney</w:t>
      </w:r>
      <w:proofErr w:type="spellEnd"/>
      <w:r w:rsidR="00C370AE" w:rsidRPr="009706AF">
        <w:rPr>
          <w:rFonts w:cstheme="minorHAnsi"/>
          <w:sz w:val="36"/>
          <w:szCs w:val="36"/>
          <w:lang w:val="en-US"/>
        </w:rPr>
        <w:t xml:space="preserve">, --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C370AE" w:rsidRPr="009706AF" w:rsidTr="00C37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0AE" w:rsidRPr="009706AF" w:rsidRDefault="00C370AE" w:rsidP="00C370AE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370AE" w:rsidRPr="009706AF" w:rsidRDefault="00C370AE" w:rsidP="00C370AE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</w:p>
        </w:tc>
      </w:tr>
    </w:tbl>
    <w:p w:rsidR="00A32045" w:rsidRPr="009706AF" w:rsidRDefault="00A32045">
      <w:pPr>
        <w:rPr>
          <w:rFonts w:cstheme="minorHAnsi"/>
          <w:sz w:val="36"/>
          <w:szCs w:val="36"/>
          <w:lang w:val="en-US"/>
        </w:rPr>
      </w:pPr>
      <w:r w:rsidRPr="009706AF">
        <w:rPr>
          <w:rFonts w:cstheme="minorHAnsi"/>
          <w:sz w:val="36"/>
          <w:szCs w:val="36"/>
          <w:lang w:val="en-US"/>
        </w:rPr>
        <w:t xml:space="preserve">and I also want to thank the nominators: whether your candidates were successful or not, </w:t>
      </w:r>
      <w:r w:rsidR="00C370AE" w:rsidRPr="009706AF">
        <w:rPr>
          <w:rFonts w:cstheme="minorHAnsi"/>
          <w:sz w:val="36"/>
          <w:szCs w:val="36"/>
          <w:lang w:val="en-US"/>
        </w:rPr>
        <w:t xml:space="preserve">you demonstrate the importance of celebrating the work of others, and that is </w:t>
      </w:r>
      <w:r w:rsidRPr="009706AF">
        <w:rPr>
          <w:rFonts w:cstheme="minorHAnsi"/>
          <w:sz w:val="36"/>
          <w:szCs w:val="36"/>
          <w:lang w:val="en-US"/>
        </w:rPr>
        <w:t>so important</w:t>
      </w:r>
      <w:r w:rsidR="00C370AE" w:rsidRPr="009706AF">
        <w:rPr>
          <w:rFonts w:cstheme="minorHAnsi"/>
          <w:sz w:val="36"/>
          <w:szCs w:val="36"/>
          <w:lang w:val="en-US"/>
        </w:rPr>
        <w:t xml:space="preserve"> to a strong campus community</w:t>
      </w:r>
      <w:r w:rsidRPr="009706AF">
        <w:rPr>
          <w:rFonts w:cstheme="minorHAnsi"/>
          <w:sz w:val="36"/>
          <w:szCs w:val="36"/>
          <w:lang w:val="en-US"/>
        </w:rPr>
        <w:t xml:space="preserve">. </w:t>
      </w:r>
      <w:r w:rsidR="007A03BE" w:rsidRPr="009706AF">
        <w:rPr>
          <w:rFonts w:cstheme="minorHAnsi"/>
          <w:sz w:val="36"/>
          <w:szCs w:val="36"/>
          <w:lang w:val="en-US"/>
        </w:rPr>
        <w:t xml:space="preserve">It is also service. </w:t>
      </w:r>
    </w:p>
    <w:p w:rsidR="00C15AA1" w:rsidRPr="009706AF" w:rsidRDefault="00A32045" w:rsidP="00C15AA1">
      <w:pPr>
        <w:rPr>
          <w:rFonts w:cstheme="minorHAnsi"/>
          <w:sz w:val="36"/>
          <w:szCs w:val="36"/>
          <w:lang w:val="en-US"/>
        </w:rPr>
      </w:pPr>
      <w:r w:rsidRPr="009706AF">
        <w:rPr>
          <w:rFonts w:cstheme="minorHAnsi"/>
          <w:sz w:val="36"/>
          <w:szCs w:val="36"/>
          <w:lang w:val="en-US"/>
        </w:rPr>
        <w:t xml:space="preserve">Service is supposed to be a part of every faculty member’s working life, and we know how essential that work is in institutions that depend on shared governance. Some of our colleagues, though, go </w:t>
      </w:r>
      <w:r w:rsidR="007B76F1">
        <w:rPr>
          <w:rFonts w:cstheme="minorHAnsi"/>
          <w:sz w:val="36"/>
          <w:szCs w:val="36"/>
          <w:lang w:val="en-US"/>
        </w:rPr>
        <w:t xml:space="preserve">far </w:t>
      </w:r>
      <w:r w:rsidRPr="009706AF">
        <w:rPr>
          <w:rFonts w:cstheme="minorHAnsi"/>
          <w:sz w:val="36"/>
          <w:szCs w:val="36"/>
          <w:lang w:val="en-US"/>
        </w:rPr>
        <w:t xml:space="preserve">beyond what is merely expected of them in this area, and their often selfless work </w:t>
      </w:r>
      <w:r w:rsidR="00C370AE" w:rsidRPr="009706AF">
        <w:rPr>
          <w:rFonts w:cstheme="minorHAnsi"/>
          <w:sz w:val="36"/>
          <w:szCs w:val="36"/>
          <w:lang w:val="en-US"/>
        </w:rPr>
        <w:t>is time spen</w:t>
      </w:r>
      <w:r w:rsidR="007A03BE" w:rsidRPr="009706AF">
        <w:rPr>
          <w:rFonts w:cstheme="minorHAnsi"/>
          <w:sz w:val="36"/>
          <w:szCs w:val="36"/>
          <w:lang w:val="en-US"/>
        </w:rPr>
        <w:t>t</w:t>
      </w:r>
      <w:r w:rsidR="00C370AE" w:rsidRPr="009706AF">
        <w:rPr>
          <w:rFonts w:cstheme="minorHAnsi"/>
          <w:sz w:val="36"/>
          <w:szCs w:val="36"/>
          <w:lang w:val="en-US"/>
        </w:rPr>
        <w:t xml:space="preserve"> supporting </w:t>
      </w:r>
      <w:r w:rsidRPr="009706AF">
        <w:rPr>
          <w:rFonts w:cstheme="minorHAnsi"/>
          <w:sz w:val="36"/>
          <w:szCs w:val="36"/>
          <w:lang w:val="en-US"/>
        </w:rPr>
        <w:t xml:space="preserve">their students, their colleagues, and their communities. Dr. Fred </w:t>
      </w:r>
      <w:proofErr w:type="spellStart"/>
      <w:r w:rsidRPr="009706AF">
        <w:rPr>
          <w:rFonts w:cstheme="minorHAnsi"/>
          <w:sz w:val="36"/>
          <w:szCs w:val="36"/>
          <w:lang w:val="en-US"/>
        </w:rPr>
        <w:t>Kibenge</w:t>
      </w:r>
      <w:proofErr w:type="spellEnd"/>
      <w:r w:rsidRPr="009706AF">
        <w:rPr>
          <w:rFonts w:cstheme="minorHAnsi"/>
          <w:sz w:val="36"/>
          <w:szCs w:val="36"/>
          <w:lang w:val="en-US"/>
        </w:rPr>
        <w:t xml:space="preserve"> of the Department of Pathology and Microbiology is one of those </w:t>
      </w:r>
      <w:r w:rsidR="00C370AE" w:rsidRPr="009706AF">
        <w:rPr>
          <w:rFonts w:cstheme="minorHAnsi"/>
          <w:sz w:val="36"/>
          <w:szCs w:val="36"/>
          <w:lang w:val="en-US"/>
        </w:rPr>
        <w:t>extraordinary mentoring, supporting</w:t>
      </w:r>
      <w:r w:rsidR="007A03BE" w:rsidRPr="009706AF">
        <w:rPr>
          <w:rFonts w:cstheme="minorHAnsi"/>
          <w:sz w:val="36"/>
          <w:szCs w:val="36"/>
          <w:lang w:val="en-US"/>
        </w:rPr>
        <w:t>,</w:t>
      </w:r>
      <w:r w:rsidR="00C370AE" w:rsidRPr="009706AF">
        <w:rPr>
          <w:rFonts w:cstheme="minorHAnsi"/>
          <w:sz w:val="36"/>
          <w:szCs w:val="36"/>
          <w:lang w:val="en-US"/>
        </w:rPr>
        <w:t xml:space="preserve"> and </w:t>
      </w:r>
      <w:r w:rsidR="007B76F1">
        <w:rPr>
          <w:rFonts w:cstheme="minorHAnsi"/>
          <w:sz w:val="36"/>
          <w:szCs w:val="36"/>
          <w:lang w:val="en-US"/>
        </w:rPr>
        <w:t xml:space="preserve">-- </w:t>
      </w:r>
      <w:r w:rsidR="00C370AE" w:rsidRPr="009706AF">
        <w:rPr>
          <w:rFonts w:cstheme="minorHAnsi"/>
          <w:sz w:val="36"/>
          <w:szCs w:val="36"/>
          <w:lang w:val="en-US"/>
        </w:rPr>
        <w:t xml:space="preserve">from the evidence of the file </w:t>
      </w:r>
      <w:r w:rsidR="007B76F1">
        <w:rPr>
          <w:rFonts w:cstheme="minorHAnsi"/>
          <w:sz w:val="36"/>
          <w:szCs w:val="36"/>
          <w:lang w:val="en-US"/>
        </w:rPr>
        <w:t xml:space="preserve">-- </w:t>
      </w:r>
      <w:r w:rsidR="00C370AE" w:rsidRPr="009706AF">
        <w:rPr>
          <w:rFonts w:cstheme="minorHAnsi"/>
          <w:b/>
          <w:sz w:val="36"/>
          <w:szCs w:val="36"/>
          <w:lang w:val="en-US"/>
        </w:rPr>
        <w:t>tireless</w:t>
      </w:r>
      <w:r w:rsidR="00C370AE" w:rsidRPr="009706AF">
        <w:rPr>
          <w:rFonts w:cstheme="minorHAnsi"/>
          <w:sz w:val="36"/>
          <w:szCs w:val="36"/>
          <w:lang w:val="en-US"/>
        </w:rPr>
        <w:t xml:space="preserve"> servants of the university. </w:t>
      </w:r>
      <w:r w:rsidR="006F1C5F" w:rsidRPr="009706AF">
        <w:rPr>
          <w:rFonts w:cstheme="minorHAnsi"/>
          <w:sz w:val="36"/>
          <w:szCs w:val="36"/>
          <w:lang w:val="en-US"/>
        </w:rPr>
        <w:t xml:space="preserve">He is near the end of his fourth </w:t>
      </w:r>
      <w:r w:rsidR="007B76F1">
        <w:rPr>
          <w:rFonts w:cstheme="minorHAnsi"/>
          <w:sz w:val="36"/>
          <w:szCs w:val="36"/>
          <w:lang w:val="en-US"/>
        </w:rPr>
        <w:t xml:space="preserve">term </w:t>
      </w:r>
      <w:r w:rsidR="006F1C5F" w:rsidRPr="009706AF">
        <w:rPr>
          <w:rFonts w:cstheme="minorHAnsi"/>
          <w:sz w:val="36"/>
          <w:szCs w:val="36"/>
          <w:lang w:val="en-US"/>
        </w:rPr>
        <w:t xml:space="preserve">as Department chair, which is a </w:t>
      </w:r>
      <w:r w:rsidR="007B76F1" w:rsidRPr="000F2295">
        <w:rPr>
          <w:rFonts w:cstheme="minorHAnsi"/>
          <w:b/>
          <w:sz w:val="36"/>
          <w:szCs w:val="36"/>
          <w:lang w:val="en-US"/>
        </w:rPr>
        <w:t xml:space="preserve">Herculean </w:t>
      </w:r>
      <w:r w:rsidR="006F1C5F" w:rsidRPr="009706AF">
        <w:rPr>
          <w:rFonts w:cstheme="minorHAnsi"/>
          <w:sz w:val="36"/>
          <w:szCs w:val="36"/>
          <w:lang w:val="en-US"/>
        </w:rPr>
        <w:t xml:space="preserve">feat in itself, but his nominators </w:t>
      </w:r>
      <w:r w:rsidR="009706AF" w:rsidRPr="009706AF">
        <w:rPr>
          <w:rFonts w:cstheme="minorHAnsi"/>
          <w:sz w:val="36"/>
          <w:szCs w:val="36"/>
          <w:lang w:val="en-US"/>
        </w:rPr>
        <w:t xml:space="preserve">all </w:t>
      </w:r>
      <w:r w:rsidR="006F1C5F" w:rsidRPr="009706AF">
        <w:rPr>
          <w:rFonts w:cstheme="minorHAnsi"/>
          <w:sz w:val="36"/>
          <w:szCs w:val="36"/>
          <w:lang w:val="en-US"/>
        </w:rPr>
        <w:t>highlight the ways in which he has gone far beyond what</w:t>
      </w:r>
      <w:r w:rsidR="007B76F1">
        <w:rPr>
          <w:rFonts w:cstheme="minorHAnsi"/>
          <w:sz w:val="36"/>
          <w:szCs w:val="36"/>
          <w:lang w:val="en-US"/>
        </w:rPr>
        <w:t xml:space="preserve">’s merely </w:t>
      </w:r>
      <w:r w:rsidR="006F1C5F" w:rsidRPr="009706AF">
        <w:rPr>
          <w:rFonts w:cstheme="minorHAnsi"/>
          <w:sz w:val="36"/>
          <w:szCs w:val="36"/>
          <w:lang w:val="en-US"/>
        </w:rPr>
        <w:t xml:space="preserve">required, creating a </w:t>
      </w:r>
      <w:r w:rsidR="006F1C5F" w:rsidRPr="000F2295">
        <w:rPr>
          <w:rFonts w:cstheme="minorHAnsi"/>
          <w:b/>
          <w:sz w:val="36"/>
          <w:szCs w:val="36"/>
          <w:lang w:val="en-US"/>
        </w:rPr>
        <w:t>collegial</w:t>
      </w:r>
      <w:r w:rsidR="006F1C5F" w:rsidRPr="009706AF">
        <w:rPr>
          <w:rFonts w:cstheme="minorHAnsi"/>
          <w:sz w:val="36"/>
          <w:szCs w:val="36"/>
          <w:lang w:val="en-US"/>
        </w:rPr>
        <w:t xml:space="preserve"> and </w:t>
      </w:r>
      <w:r w:rsidR="006F1C5F" w:rsidRPr="000F2295">
        <w:rPr>
          <w:rFonts w:cstheme="minorHAnsi"/>
          <w:b/>
          <w:sz w:val="36"/>
          <w:szCs w:val="36"/>
          <w:lang w:val="en-US"/>
        </w:rPr>
        <w:t>supportive</w:t>
      </w:r>
      <w:r w:rsidR="006F1C5F" w:rsidRPr="009706AF">
        <w:rPr>
          <w:rFonts w:cstheme="minorHAnsi"/>
          <w:sz w:val="36"/>
          <w:szCs w:val="36"/>
          <w:lang w:val="en-US"/>
        </w:rPr>
        <w:t xml:space="preserve"> work environment, leading</w:t>
      </w:r>
      <w:r w:rsidR="006F1C5F" w:rsidRPr="000F2295">
        <w:rPr>
          <w:rFonts w:cstheme="minorHAnsi"/>
          <w:b/>
          <w:sz w:val="36"/>
          <w:szCs w:val="36"/>
          <w:lang w:val="en-US"/>
        </w:rPr>
        <w:t xml:space="preserve"> recruitment</w:t>
      </w:r>
      <w:r w:rsidR="006F1C5F" w:rsidRPr="009706AF">
        <w:rPr>
          <w:rFonts w:cstheme="minorHAnsi"/>
          <w:sz w:val="36"/>
          <w:szCs w:val="36"/>
          <w:lang w:val="en-US"/>
        </w:rPr>
        <w:t xml:space="preserve"> efforts, and </w:t>
      </w:r>
      <w:r w:rsidR="007B76F1" w:rsidRPr="000F2295">
        <w:rPr>
          <w:rFonts w:cstheme="minorHAnsi"/>
          <w:b/>
          <w:sz w:val="36"/>
          <w:szCs w:val="36"/>
          <w:lang w:val="en-US"/>
        </w:rPr>
        <w:t>thoughtfully</w:t>
      </w:r>
      <w:r w:rsidR="009706AF" w:rsidRPr="009706AF">
        <w:rPr>
          <w:rFonts w:cstheme="minorHAnsi"/>
          <w:sz w:val="36"/>
          <w:szCs w:val="36"/>
          <w:lang w:val="en-US"/>
        </w:rPr>
        <w:t xml:space="preserve"> </w:t>
      </w:r>
      <w:r w:rsidR="006F1C5F" w:rsidRPr="009706AF">
        <w:rPr>
          <w:rFonts w:cstheme="minorHAnsi"/>
          <w:sz w:val="36"/>
          <w:szCs w:val="36"/>
          <w:lang w:val="en-US"/>
        </w:rPr>
        <w:t xml:space="preserve">mentoring colleagues through tenure and promotion. </w:t>
      </w:r>
      <w:r w:rsidR="00C15AA1" w:rsidRPr="009706AF">
        <w:rPr>
          <w:rFonts w:cstheme="minorHAnsi"/>
          <w:sz w:val="36"/>
          <w:szCs w:val="36"/>
          <w:lang w:val="en-US"/>
        </w:rPr>
        <w:t>The nomination letter highlight</w:t>
      </w:r>
      <w:r w:rsidR="009706AF" w:rsidRPr="009706AF">
        <w:rPr>
          <w:rFonts w:cstheme="minorHAnsi"/>
          <w:sz w:val="36"/>
          <w:szCs w:val="36"/>
          <w:lang w:val="en-US"/>
        </w:rPr>
        <w:t>s</w:t>
      </w:r>
      <w:r w:rsidR="00C15AA1" w:rsidRPr="009706AF">
        <w:rPr>
          <w:rFonts w:cstheme="minorHAnsi"/>
          <w:sz w:val="36"/>
          <w:szCs w:val="36"/>
          <w:lang w:val="en-US"/>
        </w:rPr>
        <w:t xml:space="preserve"> his </w:t>
      </w:r>
      <w:r w:rsidR="00C15AA1" w:rsidRPr="000F2295">
        <w:rPr>
          <w:rFonts w:cstheme="minorHAnsi"/>
          <w:b/>
          <w:sz w:val="36"/>
          <w:szCs w:val="36"/>
          <w:lang w:val="en-US"/>
        </w:rPr>
        <w:t>legendary</w:t>
      </w:r>
      <w:r w:rsidR="00C15AA1" w:rsidRPr="009706AF">
        <w:rPr>
          <w:rFonts w:cstheme="minorHAnsi"/>
          <w:sz w:val="36"/>
          <w:szCs w:val="36"/>
          <w:lang w:val="en-US"/>
        </w:rPr>
        <w:t xml:space="preserve"> work ethic, and that certainly came across to the adjudicators: i</w:t>
      </w:r>
      <w:r w:rsidR="006F1C5F" w:rsidRPr="009706AF">
        <w:rPr>
          <w:rFonts w:cstheme="minorHAnsi"/>
          <w:sz w:val="36"/>
          <w:szCs w:val="36"/>
          <w:lang w:val="en-US"/>
        </w:rPr>
        <w:t xml:space="preserve">t would take </w:t>
      </w:r>
      <w:r w:rsidR="00C15AA1" w:rsidRPr="009706AF">
        <w:rPr>
          <w:rFonts w:cstheme="minorHAnsi"/>
          <w:sz w:val="36"/>
          <w:szCs w:val="36"/>
          <w:lang w:val="en-US"/>
        </w:rPr>
        <w:t xml:space="preserve">far </w:t>
      </w:r>
      <w:r w:rsidR="006F1C5F" w:rsidRPr="009706AF">
        <w:rPr>
          <w:rFonts w:cstheme="minorHAnsi"/>
          <w:sz w:val="36"/>
          <w:szCs w:val="36"/>
          <w:lang w:val="en-US"/>
        </w:rPr>
        <w:t xml:space="preserve">too long to list </w:t>
      </w:r>
      <w:r w:rsidR="006F1C5F" w:rsidRPr="000F2295">
        <w:rPr>
          <w:rFonts w:cstheme="minorHAnsi"/>
          <w:b/>
          <w:sz w:val="36"/>
          <w:szCs w:val="36"/>
          <w:lang w:val="en-US"/>
        </w:rPr>
        <w:t>all</w:t>
      </w:r>
      <w:r w:rsidR="006F1C5F" w:rsidRPr="009706AF">
        <w:rPr>
          <w:rFonts w:cstheme="minorHAnsi"/>
          <w:sz w:val="36"/>
          <w:szCs w:val="36"/>
          <w:lang w:val="en-US"/>
        </w:rPr>
        <w:t xml:space="preserve"> the work Fred does as g</w:t>
      </w:r>
      <w:r w:rsidR="007A03BE" w:rsidRPr="009706AF">
        <w:rPr>
          <w:rFonts w:cstheme="minorHAnsi"/>
          <w:sz w:val="36"/>
          <w:szCs w:val="36"/>
          <w:lang w:val="en-US"/>
        </w:rPr>
        <w:t xml:space="preserve">rant reviewer, journal section editor, </w:t>
      </w:r>
      <w:r w:rsidR="00C15AA1" w:rsidRPr="009706AF">
        <w:rPr>
          <w:rFonts w:cstheme="minorHAnsi"/>
          <w:sz w:val="36"/>
          <w:szCs w:val="36"/>
          <w:lang w:val="en-US"/>
        </w:rPr>
        <w:t xml:space="preserve">on the </w:t>
      </w:r>
      <w:r w:rsidR="007A03BE" w:rsidRPr="009706AF">
        <w:rPr>
          <w:rFonts w:cstheme="minorHAnsi"/>
          <w:sz w:val="36"/>
          <w:szCs w:val="36"/>
          <w:lang w:val="en-US"/>
        </w:rPr>
        <w:t xml:space="preserve">AVC curriculum committee, professor emeritus committee, dean search committees, scholarly </w:t>
      </w:r>
      <w:r w:rsidR="006F1C5F" w:rsidRPr="009706AF">
        <w:rPr>
          <w:rFonts w:cstheme="minorHAnsi"/>
          <w:sz w:val="36"/>
          <w:szCs w:val="36"/>
          <w:lang w:val="en-US"/>
        </w:rPr>
        <w:t>achievement</w:t>
      </w:r>
      <w:r w:rsidR="007A03BE" w:rsidRPr="009706AF">
        <w:rPr>
          <w:rFonts w:cstheme="minorHAnsi"/>
          <w:sz w:val="36"/>
          <w:szCs w:val="36"/>
          <w:lang w:val="en-US"/>
        </w:rPr>
        <w:t xml:space="preserve"> awards </w:t>
      </w:r>
      <w:r w:rsidR="006F1C5F" w:rsidRPr="009706AF">
        <w:rPr>
          <w:rFonts w:cstheme="minorHAnsi"/>
          <w:sz w:val="36"/>
          <w:szCs w:val="36"/>
          <w:lang w:val="en-US"/>
        </w:rPr>
        <w:t>committee for the</w:t>
      </w:r>
      <w:r w:rsidR="007A03BE" w:rsidRPr="009706AF">
        <w:rPr>
          <w:rFonts w:cstheme="minorHAnsi"/>
          <w:sz w:val="36"/>
          <w:szCs w:val="36"/>
          <w:lang w:val="en-US"/>
        </w:rPr>
        <w:t xml:space="preserve"> FA, </w:t>
      </w:r>
      <w:r w:rsidR="00C15AA1" w:rsidRPr="009706AF">
        <w:rPr>
          <w:rFonts w:cstheme="minorHAnsi"/>
          <w:sz w:val="36"/>
          <w:szCs w:val="36"/>
          <w:lang w:val="en-US"/>
        </w:rPr>
        <w:t xml:space="preserve">or </w:t>
      </w:r>
      <w:r w:rsidR="006F1C5F" w:rsidRPr="009706AF">
        <w:rPr>
          <w:rFonts w:cstheme="minorHAnsi"/>
          <w:sz w:val="36"/>
          <w:szCs w:val="36"/>
          <w:lang w:val="en-US"/>
        </w:rPr>
        <w:t>interim chair for another department</w:t>
      </w:r>
      <w:r w:rsidR="00C15AA1" w:rsidRPr="009706AF">
        <w:rPr>
          <w:rFonts w:cstheme="minorHAnsi"/>
          <w:sz w:val="36"/>
          <w:szCs w:val="36"/>
          <w:lang w:val="en-US"/>
        </w:rPr>
        <w:t xml:space="preserve">, </w:t>
      </w:r>
      <w:r w:rsidR="009706AF" w:rsidRPr="009706AF">
        <w:rPr>
          <w:rFonts w:cstheme="minorHAnsi"/>
          <w:sz w:val="36"/>
          <w:szCs w:val="36"/>
          <w:lang w:val="en-US"/>
        </w:rPr>
        <w:t>and on and on</w:t>
      </w:r>
      <w:r w:rsidR="006F1C5F" w:rsidRPr="009706AF">
        <w:rPr>
          <w:rFonts w:cstheme="minorHAnsi"/>
          <w:sz w:val="36"/>
          <w:szCs w:val="36"/>
          <w:lang w:val="en-US"/>
        </w:rPr>
        <w:t xml:space="preserve">. </w:t>
      </w:r>
      <w:r w:rsidR="00F12EEC" w:rsidRPr="009706AF">
        <w:rPr>
          <w:rFonts w:cstheme="minorHAnsi"/>
          <w:sz w:val="36"/>
          <w:szCs w:val="36"/>
          <w:lang w:val="en-US"/>
        </w:rPr>
        <w:t>Here is just one of the comments about Fred’s leadership in the nominating letters: “</w:t>
      </w:r>
      <w:r w:rsidR="00780B71" w:rsidRPr="009706AF">
        <w:rPr>
          <w:rFonts w:cstheme="minorHAnsi"/>
          <w:color w:val="404040"/>
          <w:sz w:val="36"/>
          <w:szCs w:val="36"/>
          <w:lang w:val="en-US"/>
        </w:rPr>
        <w:t>He helped us</w:t>
      </w:r>
      <w:r w:rsidR="00F12EEC" w:rsidRPr="009706AF">
        <w:rPr>
          <w:rFonts w:cstheme="minorHAnsi"/>
          <w:color w:val="404040"/>
          <w:sz w:val="36"/>
          <w:szCs w:val="36"/>
          <w:lang w:val="en-US"/>
        </w:rPr>
        <w:t xml:space="preserve"> </w:t>
      </w:r>
      <w:r w:rsidR="00780B71" w:rsidRPr="009706AF">
        <w:rPr>
          <w:rFonts w:cstheme="minorHAnsi"/>
          <w:color w:val="404040"/>
          <w:sz w:val="36"/>
          <w:szCs w:val="36"/>
          <w:lang w:val="en-US"/>
        </w:rPr>
        <w:t>remember that we were working together for a common goal. He showed leadership through both</w:t>
      </w:r>
      <w:r w:rsidR="00F12EEC" w:rsidRPr="009706AF">
        <w:rPr>
          <w:rFonts w:cstheme="minorHAnsi"/>
          <w:color w:val="404040"/>
          <w:sz w:val="36"/>
          <w:szCs w:val="36"/>
          <w:lang w:val="en-US"/>
        </w:rPr>
        <w:t xml:space="preserve"> </w:t>
      </w:r>
      <w:r w:rsidR="00780B71" w:rsidRPr="009706AF">
        <w:rPr>
          <w:rFonts w:cstheme="minorHAnsi"/>
          <w:color w:val="404040"/>
          <w:sz w:val="36"/>
          <w:szCs w:val="36"/>
          <w:lang w:val="en-US"/>
        </w:rPr>
        <w:t xml:space="preserve">diplomacy and action. And </w:t>
      </w:r>
      <w:r w:rsidR="00780B71" w:rsidRPr="009706AF">
        <w:rPr>
          <w:rFonts w:cstheme="minorHAnsi"/>
          <w:color w:val="404040"/>
          <w:sz w:val="36"/>
          <w:szCs w:val="36"/>
          <w:lang w:val="en-US"/>
        </w:rPr>
        <w:lastRenderedPageBreak/>
        <w:t>specifically</w:t>
      </w:r>
      <w:r w:rsidR="009706AF" w:rsidRPr="009706AF">
        <w:rPr>
          <w:rFonts w:cstheme="minorHAnsi"/>
          <w:color w:val="404040"/>
          <w:sz w:val="36"/>
          <w:szCs w:val="36"/>
          <w:lang w:val="en-US"/>
        </w:rPr>
        <w:t>,</w:t>
      </w:r>
      <w:r w:rsidR="00780B71" w:rsidRPr="009706AF">
        <w:rPr>
          <w:rFonts w:cstheme="minorHAnsi"/>
          <w:color w:val="404040"/>
          <w:sz w:val="36"/>
          <w:szCs w:val="36"/>
          <w:lang w:val="en-US"/>
        </w:rPr>
        <w:t xml:space="preserve"> he showed a deep interest in understanding the</w:t>
      </w:r>
      <w:r w:rsidR="00F12EEC" w:rsidRPr="009706AF">
        <w:rPr>
          <w:rFonts w:cstheme="minorHAnsi"/>
          <w:color w:val="404040"/>
          <w:sz w:val="36"/>
          <w:szCs w:val="36"/>
          <w:lang w:val="en-US"/>
        </w:rPr>
        <w:t xml:space="preserve"> </w:t>
      </w:r>
      <w:r w:rsidR="00780B71" w:rsidRPr="009706AF">
        <w:rPr>
          <w:rFonts w:cstheme="minorHAnsi"/>
          <w:color w:val="404040"/>
          <w:sz w:val="36"/>
          <w:szCs w:val="36"/>
          <w:lang w:val="en-US"/>
        </w:rPr>
        <w:t>functioning of the Department.</w:t>
      </w:r>
      <w:r w:rsidR="00F12EEC" w:rsidRPr="009706AF">
        <w:rPr>
          <w:rFonts w:cstheme="minorHAnsi"/>
          <w:color w:val="404040"/>
          <w:sz w:val="36"/>
          <w:szCs w:val="36"/>
          <w:lang w:val="en-US"/>
        </w:rPr>
        <w:t>” And from another: “</w:t>
      </w:r>
      <w:r w:rsidR="00780B71" w:rsidRPr="009706AF">
        <w:rPr>
          <w:rFonts w:cstheme="minorHAnsi"/>
          <w:sz w:val="36"/>
          <w:szCs w:val="36"/>
          <w:lang w:val="en-US"/>
        </w:rPr>
        <w:t>There is no doubt in my mind that Dr.</w:t>
      </w:r>
      <w:r w:rsidR="00F12EEC" w:rsidRPr="009706AF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780B71" w:rsidRPr="009706AF">
        <w:rPr>
          <w:rFonts w:cstheme="minorHAnsi"/>
          <w:sz w:val="36"/>
          <w:szCs w:val="36"/>
          <w:lang w:val="en-US"/>
        </w:rPr>
        <w:t>Kibenge</w:t>
      </w:r>
      <w:proofErr w:type="spellEnd"/>
      <w:r w:rsidR="00780B71" w:rsidRPr="009706AF">
        <w:rPr>
          <w:rFonts w:cstheme="minorHAnsi"/>
          <w:sz w:val="36"/>
          <w:szCs w:val="36"/>
          <w:lang w:val="en-US"/>
        </w:rPr>
        <w:t xml:space="preserve"> is one of the most skillful leaders that I had in my professional career.</w:t>
      </w:r>
      <w:r w:rsidR="00F12EEC" w:rsidRPr="009706AF">
        <w:rPr>
          <w:rFonts w:cstheme="minorHAnsi"/>
          <w:sz w:val="36"/>
          <w:szCs w:val="36"/>
          <w:lang w:val="en-US"/>
        </w:rPr>
        <w:t>” It speaks volumes that h</w:t>
      </w:r>
      <w:r w:rsidR="00C15AA1" w:rsidRPr="009706AF">
        <w:rPr>
          <w:rFonts w:cstheme="minorHAnsi"/>
          <w:sz w:val="36"/>
          <w:szCs w:val="36"/>
          <w:lang w:val="en-US"/>
        </w:rPr>
        <w:t xml:space="preserve">is nomination letter was from 11 </w:t>
      </w:r>
      <w:r w:rsidR="00F12EEC" w:rsidRPr="009706AF">
        <w:rPr>
          <w:rFonts w:cstheme="minorHAnsi"/>
          <w:sz w:val="36"/>
          <w:szCs w:val="36"/>
          <w:lang w:val="en-US"/>
        </w:rPr>
        <w:t>of his departmental colleagues</w:t>
      </w:r>
      <w:r w:rsidR="00C15AA1" w:rsidRPr="009706AF">
        <w:rPr>
          <w:rFonts w:cstheme="minorHAnsi"/>
          <w:sz w:val="36"/>
          <w:szCs w:val="36"/>
          <w:lang w:val="en-US"/>
        </w:rPr>
        <w:t xml:space="preserve">, supported by a former dean, and two faculty members from other departments. </w:t>
      </w:r>
    </w:p>
    <w:p w:rsidR="00F46CBE" w:rsidRPr="009706AF" w:rsidRDefault="00F46CBE" w:rsidP="00F46CBE">
      <w:pPr>
        <w:rPr>
          <w:rFonts w:cstheme="minorHAnsi"/>
          <w:sz w:val="36"/>
          <w:szCs w:val="36"/>
        </w:rPr>
      </w:pPr>
      <w:proofErr w:type="spellStart"/>
      <w:r w:rsidRPr="009706AF">
        <w:rPr>
          <w:rFonts w:cstheme="minorHAnsi"/>
          <w:sz w:val="36"/>
          <w:szCs w:val="36"/>
        </w:rPr>
        <w:t>Dr.</w:t>
      </w:r>
      <w:proofErr w:type="spellEnd"/>
      <w:r w:rsidRPr="009706AF">
        <w:rPr>
          <w:rFonts w:cstheme="minorHAnsi"/>
          <w:sz w:val="36"/>
          <w:szCs w:val="36"/>
        </w:rPr>
        <w:t xml:space="preserve"> </w:t>
      </w:r>
      <w:r w:rsidR="006F1C5F" w:rsidRPr="009706AF">
        <w:rPr>
          <w:rFonts w:cstheme="minorHAnsi"/>
          <w:sz w:val="36"/>
          <w:szCs w:val="36"/>
        </w:rPr>
        <w:t xml:space="preserve">Fred </w:t>
      </w:r>
      <w:proofErr w:type="spellStart"/>
      <w:r w:rsidR="006F1C5F" w:rsidRPr="009706AF">
        <w:rPr>
          <w:rFonts w:cstheme="minorHAnsi"/>
          <w:sz w:val="36"/>
          <w:szCs w:val="36"/>
        </w:rPr>
        <w:t>Kibenge</w:t>
      </w:r>
      <w:proofErr w:type="spellEnd"/>
      <w:r w:rsidRPr="009706AF">
        <w:rPr>
          <w:rFonts w:cstheme="minorHAnsi"/>
          <w:sz w:val="36"/>
          <w:szCs w:val="36"/>
        </w:rPr>
        <w:t xml:space="preserve">, in recognition of your contributions to </w:t>
      </w:r>
      <w:r w:rsidR="007B76F1">
        <w:rPr>
          <w:rFonts w:cstheme="minorHAnsi"/>
          <w:sz w:val="36"/>
          <w:szCs w:val="36"/>
        </w:rPr>
        <w:t>service</w:t>
      </w:r>
      <w:r w:rsidRPr="009706AF">
        <w:rPr>
          <w:rFonts w:cstheme="minorHAnsi"/>
          <w:sz w:val="36"/>
          <w:szCs w:val="36"/>
        </w:rPr>
        <w:t xml:space="preserve"> at our university, the Faculty Association is pleased to present you with the </w:t>
      </w:r>
      <w:r w:rsidR="006F1C5F" w:rsidRPr="009706AF">
        <w:rPr>
          <w:rFonts w:cstheme="minorHAnsi"/>
          <w:sz w:val="36"/>
          <w:szCs w:val="36"/>
        </w:rPr>
        <w:t>Merit</w:t>
      </w:r>
      <w:r w:rsidRPr="009706AF">
        <w:rPr>
          <w:rFonts w:cstheme="minorHAnsi"/>
          <w:sz w:val="36"/>
          <w:szCs w:val="36"/>
        </w:rPr>
        <w:t xml:space="preserve"> Award for </w:t>
      </w:r>
      <w:r w:rsidR="007B76F1">
        <w:rPr>
          <w:rFonts w:cstheme="minorHAnsi"/>
          <w:sz w:val="36"/>
          <w:szCs w:val="36"/>
        </w:rPr>
        <w:t>Outstanding</w:t>
      </w:r>
      <w:r w:rsidR="006F1C5F" w:rsidRPr="009706AF">
        <w:rPr>
          <w:rFonts w:cstheme="minorHAnsi"/>
          <w:sz w:val="36"/>
          <w:szCs w:val="36"/>
        </w:rPr>
        <w:t xml:space="preserve"> Service</w:t>
      </w:r>
      <w:r w:rsidR="00D00EA0">
        <w:rPr>
          <w:rFonts w:cstheme="minorHAnsi"/>
          <w:sz w:val="36"/>
          <w:szCs w:val="36"/>
        </w:rPr>
        <w:t xml:space="preserve"> for 2021</w:t>
      </w:r>
      <w:r w:rsidRPr="009706AF">
        <w:rPr>
          <w:rFonts w:cstheme="minorHAnsi"/>
          <w:sz w:val="36"/>
          <w:szCs w:val="36"/>
        </w:rPr>
        <w:t>.</w:t>
      </w:r>
    </w:p>
    <w:p w:rsidR="00780B71" w:rsidRPr="00A32045" w:rsidRDefault="00780B71" w:rsidP="00780B71">
      <w:pPr>
        <w:rPr>
          <w:lang w:val="en-US"/>
        </w:rPr>
      </w:pPr>
    </w:p>
    <w:sectPr w:rsidR="00780B71" w:rsidRPr="00A32045" w:rsidSect="007B76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C83704A-52DE-44E7-8D54-21E701419EC0}"/>
    <w:docVar w:name="dgnword-eventsink" w:val="1612202620912"/>
  </w:docVars>
  <w:rsids>
    <w:rsidRoot w:val="00A32045"/>
    <w:rsid w:val="000F2295"/>
    <w:rsid w:val="003B4E9B"/>
    <w:rsid w:val="00580416"/>
    <w:rsid w:val="005E68EB"/>
    <w:rsid w:val="006F1C5F"/>
    <w:rsid w:val="00780B71"/>
    <w:rsid w:val="007A03BE"/>
    <w:rsid w:val="007B76F1"/>
    <w:rsid w:val="008362F5"/>
    <w:rsid w:val="009706AF"/>
    <w:rsid w:val="00A16EEC"/>
    <w:rsid w:val="00A32045"/>
    <w:rsid w:val="00C15AA1"/>
    <w:rsid w:val="00C370AE"/>
    <w:rsid w:val="00C71E67"/>
    <w:rsid w:val="00D00EA0"/>
    <w:rsid w:val="00F12EEC"/>
    <w:rsid w:val="00F46CBE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UPEI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Murray</dc:creator>
  <cp:lastModifiedBy>Windows User</cp:lastModifiedBy>
  <cp:revision>2</cp:revision>
  <dcterms:created xsi:type="dcterms:W3CDTF">2021-05-12T12:40:00Z</dcterms:created>
  <dcterms:modified xsi:type="dcterms:W3CDTF">2021-05-12T12:40:00Z</dcterms:modified>
</cp:coreProperties>
</file>