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left w:val="single" w:sz="2" w:space="0" w:color="auto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="00F56C3E" w:rsidRPr="00112CD1" w14:paraId="03241E46" w14:textId="77777777" w:rsidTr="713FDBC9"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4AF44421" w14:textId="668E126C" w:rsidR="00F56C3E" w:rsidRPr="00112CD1" w:rsidRDefault="00F56C3E" w:rsidP="00F56C3E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Purpose:</w:t>
            </w:r>
          </w:p>
        </w:tc>
        <w:sdt>
          <w:sdtPr>
            <w:rPr>
              <w:rFonts w:ascii="Arial" w:hAnsi="Arial" w:cs="Arial"/>
            </w:rPr>
            <w:id w:val="-1285417125"/>
            <w:placeholder>
              <w:docPart w:val="BA1FA06E40BB4BBEB8D66C126D9F8CFA"/>
            </w:placeholder>
            <w:dropDownList>
              <w:listItem w:value="Choose an item."/>
              <w:listItem w:displayText="INFORMATION" w:value="INFORMATION"/>
              <w:listItem w:displayText="DISCUSSION" w:value="DISCUSSION"/>
              <w:listItem w:displayText="DECISION" w:value="DECISION"/>
            </w:dropDownList>
          </w:sdtPr>
          <w:sdtEndPr/>
          <w:sdtContent>
            <w:tc>
              <w:tcPr>
                <w:tcW w:w="7550" w:type="dxa"/>
                <w:tcBorders>
                  <w:top w:val="nil"/>
                  <w:left w:val="nil"/>
                  <w:right w:val="nil"/>
                </w:tcBorders>
              </w:tcPr>
              <w:p w14:paraId="17E68FB7" w14:textId="32C1F592" w:rsidR="00F56C3E" w:rsidRPr="00112CD1" w:rsidRDefault="00405021" w:rsidP="00F56C3E">
                <w:pPr>
                  <w:spacing w:after="12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INFORMATION</w:t>
                </w:r>
              </w:p>
            </w:tc>
          </w:sdtContent>
        </w:sdt>
      </w:tr>
      <w:tr w:rsidR="00F56C3E" w:rsidRPr="00112CD1" w14:paraId="22A36802" w14:textId="77777777" w:rsidTr="713FDBC9">
        <w:tc>
          <w:tcPr>
            <w:tcW w:w="1800" w:type="dxa"/>
            <w:tcBorders>
              <w:left w:val="nil"/>
              <w:right w:val="nil"/>
            </w:tcBorders>
          </w:tcPr>
          <w:p w14:paraId="1BAA1F26" w14:textId="12DFDBDC" w:rsidR="00F56C3E" w:rsidRPr="00112CD1" w:rsidRDefault="00F56C3E" w:rsidP="00F56C3E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Subject: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14:paraId="6879C5BA" w14:textId="2AF78699" w:rsidR="00F56C3E" w:rsidRPr="00112CD1" w:rsidRDefault="00876DF8" w:rsidP="00F56C3E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Senate Synopsis</w:t>
            </w:r>
          </w:p>
        </w:tc>
      </w:tr>
      <w:tr w:rsidR="00F56C3E" w:rsidRPr="00112CD1" w14:paraId="6CCA77BE" w14:textId="77777777" w:rsidTr="713FDBC9">
        <w:tc>
          <w:tcPr>
            <w:tcW w:w="1800" w:type="dxa"/>
            <w:tcBorders>
              <w:left w:val="nil"/>
              <w:right w:val="nil"/>
            </w:tcBorders>
          </w:tcPr>
          <w:p w14:paraId="71D9DCBB" w14:textId="7E7DD1E9" w:rsidR="00F56C3E" w:rsidRPr="00112CD1" w:rsidRDefault="00F56C3E" w:rsidP="00F56C3E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by: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14:paraId="4DF5E120" w14:textId="4ACDD485" w:rsidR="00F56C3E" w:rsidRPr="00112CD1" w:rsidRDefault="00405021" w:rsidP="00F56C3E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Pascal Robicaud, University Secretary</w:t>
            </w:r>
          </w:p>
        </w:tc>
      </w:tr>
      <w:tr w:rsidR="00F56C3E" w:rsidRPr="00112CD1" w14:paraId="77D1D940" w14:textId="77777777" w:rsidTr="713FDBC9">
        <w:tc>
          <w:tcPr>
            <w:tcW w:w="1800" w:type="dxa"/>
            <w:tcBorders>
              <w:left w:val="nil"/>
              <w:right w:val="nil"/>
            </w:tcBorders>
          </w:tcPr>
          <w:p w14:paraId="2E609C2D" w14:textId="7887AD0D" w:rsidR="00F56C3E" w:rsidRPr="00112CD1" w:rsidRDefault="00F56C3E" w:rsidP="00F56C3E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Prepared for: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14:paraId="4B543068" w14:textId="59BDA097" w:rsidR="00F56C3E" w:rsidRPr="00112CD1" w:rsidRDefault="00876DF8" w:rsidP="00F56C3E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Senate</w:t>
            </w:r>
          </w:p>
        </w:tc>
      </w:tr>
      <w:tr w:rsidR="00F56C3E" w:rsidRPr="00112CD1" w14:paraId="4FB41057" w14:textId="77777777" w:rsidTr="713FDBC9">
        <w:tc>
          <w:tcPr>
            <w:tcW w:w="1800" w:type="dxa"/>
            <w:tcBorders>
              <w:left w:val="nil"/>
              <w:right w:val="nil"/>
            </w:tcBorders>
          </w:tcPr>
          <w:p w14:paraId="4888536D" w14:textId="5DFE3BC9" w:rsidR="00F56C3E" w:rsidRPr="00112CD1" w:rsidRDefault="00F56C3E" w:rsidP="00F56C3E">
            <w:pPr>
              <w:spacing w:after="120"/>
              <w:rPr>
                <w:rFonts w:ascii="Arial" w:hAnsi="Arial" w:cs="Arial"/>
                <w:b/>
                <w:bCs/>
                <w:color w:val="8B2004"/>
              </w:rPr>
            </w:pPr>
            <w:r w:rsidRPr="00112CD1">
              <w:rPr>
                <w:rFonts w:ascii="Arial" w:hAnsi="Arial" w:cs="Arial"/>
                <w:b/>
                <w:bCs/>
                <w:color w:val="8B2004"/>
              </w:rPr>
              <w:t>Date:</w:t>
            </w:r>
          </w:p>
        </w:tc>
        <w:tc>
          <w:tcPr>
            <w:tcW w:w="7550" w:type="dxa"/>
            <w:tcBorders>
              <w:left w:val="nil"/>
              <w:right w:val="nil"/>
            </w:tcBorders>
          </w:tcPr>
          <w:p w14:paraId="30F55B15" w14:textId="5124B121" w:rsidR="00F56C3E" w:rsidRPr="00112CD1" w:rsidRDefault="00876DF8" w:rsidP="00F56C3E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October 1</w:t>
            </w:r>
            <w:r w:rsidR="00106FD7">
              <w:rPr>
                <w:rFonts w:ascii="Arial" w:hAnsi="Arial" w:cs="Arial"/>
              </w:rPr>
              <w:t>6</w:t>
            </w:r>
            <w:r w:rsidR="00405021">
              <w:rPr>
                <w:rFonts w:ascii="Arial" w:hAnsi="Arial" w:cs="Arial"/>
              </w:rPr>
              <w:t>, 2026</w:t>
            </w:r>
          </w:p>
        </w:tc>
      </w:tr>
    </w:tbl>
    <w:p w14:paraId="60390580" w14:textId="77777777" w:rsidR="00905770" w:rsidRDefault="009057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ACTION</w:t>
      </w:r>
    </w:p>
    <w:p w14:paraId="174031D5" w14:textId="2DB0DBB9" w:rsidR="00905770" w:rsidRPr="00876DF8" w:rsidRDefault="00A712E3" w:rsidP="00A712E3">
      <w:pPr>
        <w:rPr>
          <w:rFonts w:ascii="Arial" w:hAnsi="Arial" w:cs="Arial"/>
        </w:rPr>
      </w:pPr>
      <w:r>
        <w:rPr>
          <w:rFonts w:ascii="Arial" w:hAnsi="Arial" w:cs="Arial"/>
        </w:rPr>
        <w:t>Consult the Senate</w:t>
      </w:r>
      <w:r w:rsidR="00876D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</w:t>
      </w:r>
      <w:r w:rsidR="00876DF8">
        <w:rPr>
          <w:rFonts w:ascii="Arial" w:hAnsi="Arial" w:cs="Arial"/>
        </w:rPr>
        <w:t xml:space="preserve"> t</w:t>
      </w:r>
      <w:r w:rsidR="00876DF8" w:rsidRPr="00876DF8">
        <w:rPr>
          <w:rFonts w:ascii="Arial" w:hAnsi="Arial" w:cs="Arial"/>
        </w:rPr>
        <w:t>he implementation of a Senate Meeting Synopsis</w:t>
      </w:r>
      <w:r>
        <w:rPr>
          <w:rFonts w:ascii="Arial" w:hAnsi="Arial" w:cs="Arial"/>
        </w:rPr>
        <w:t>.</w:t>
      </w:r>
    </w:p>
    <w:p w14:paraId="0B861B63" w14:textId="77777777" w:rsidR="00905770" w:rsidRDefault="009057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BACKGROUND</w:t>
      </w:r>
    </w:p>
    <w:p w14:paraId="3F2495AD" w14:textId="545B8F0C" w:rsidR="00876DF8" w:rsidRPr="00876DF8" w:rsidRDefault="00876DF8" w:rsidP="00876DF8">
      <w:pPr>
        <w:rPr>
          <w:rFonts w:ascii="Arial" w:hAnsi="Arial" w:cs="Arial"/>
        </w:rPr>
      </w:pPr>
      <w:r w:rsidRPr="00876DF8">
        <w:rPr>
          <w:rFonts w:ascii="Arial" w:hAnsi="Arial" w:cs="Arial"/>
        </w:rPr>
        <w:t xml:space="preserve">Senate decisions often have significant implications for students, faculty, staff, and the broader </w:t>
      </w:r>
      <w:r w:rsidR="00105E53">
        <w:rPr>
          <w:rFonts w:ascii="Arial" w:hAnsi="Arial" w:cs="Arial"/>
        </w:rPr>
        <w:t>U</w:t>
      </w:r>
      <w:r w:rsidRPr="00876DF8">
        <w:rPr>
          <w:rFonts w:ascii="Arial" w:hAnsi="Arial" w:cs="Arial"/>
        </w:rPr>
        <w:t xml:space="preserve">niversity </w:t>
      </w:r>
      <w:r w:rsidR="00105E53">
        <w:rPr>
          <w:rFonts w:ascii="Arial" w:hAnsi="Arial" w:cs="Arial"/>
        </w:rPr>
        <w:t>C</w:t>
      </w:r>
      <w:r w:rsidRPr="00876DF8">
        <w:rPr>
          <w:rFonts w:ascii="Arial" w:hAnsi="Arial" w:cs="Arial"/>
        </w:rPr>
        <w:t xml:space="preserve">ommunity. While approved Senate minutes provide the official and permanent record of proceedings, they are typically not available until they have been reviewed and approved at a subsequent Senate meeting. This can result in a delay of several weeks </w:t>
      </w:r>
      <w:r w:rsidR="00A364A2">
        <w:rPr>
          <w:rFonts w:ascii="Arial" w:hAnsi="Arial" w:cs="Arial"/>
        </w:rPr>
        <w:t xml:space="preserve">or months </w:t>
      </w:r>
      <w:r w:rsidRPr="00876DF8">
        <w:rPr>
          <w:rFonts w:ascii="Arial" w:hAnsi="Arial" w:cs="Arial"/>
        </w:rPr>
        <w:t>before information on Senate activities is publicly accessible.</w:t>
      </w:r>
    </w:p>
    <w:p w14:paraId="0F2895E9" w14:textId="77777777" w:rsidR="00912A7C" w:rsidRDefault="00876DF8" w:rsidP="00876DF8">
      <w:pPr>
        <w:rPr>
          <w:rFonts w:ascii="Arial" w:hAnsi="Arial" w:cs="Arial"/>
        </w:rPr>
      </w:pPr>
      <w:r w:rsidRPr="00876DF8">
        <w:rPr>
          <w:rFonts w:ascii="Arial" w:hAnsi="Arial" w:cs="Arial"/>
        </w:rPr>
        <w:t xml:space="preserve">To enhance transparency and improve communication, a Senate Meeting Synopsis would provide </w:t>
      </w:r>
      <w:r w:rsidR="00656D1A">
        <w:rPr>
          <w:rFonts w:ascii="Arial" w:hAnsi="Arial" w:cs="Arial"/>
        </w:rPr>
        <w:t>University Community members</w:t>
      </w:r>
      <w:r w:rsidRPr="00876DF8">
        <w:rPr>
          <w:rFonts w:ascii="Arial" w:hAnsi="Arial" w:cs="Arial"/>
        </w:rPr>
        <w:t xml:space="preserve"> with a timely </w:t>
      </w:r>
      <w:r w:rsidR="00656D1A">
        <w:rPr>
          <w:rFonts w:ascii="Arial" w:hAnsi="Arial" w:cs="Arial"/>
        </w:rPr>
        <w:t xml:space="preserve">list of </w:t>
      </w:r>
      <w:r w:rsidR="00ED37FB">
        <w:rPr>
          <w:rFonts w:ascii="Arial" w:hAnsi="Arial" w:cs="Arial"/>
        </w:rPr>
        <w:t xml:space="preserve">substantive </w:t>
      </w:r>
      <w:r w:rsidR="00656D1A">
        <w:rPr>
          <w:rFonts w:ascii="Arial" w:hAnsi="Arial" w:cs="Arial"/>
        </w:rPr>
        <w:t>decisions</w:t>
      </w:r>
      <w:r w:rsidRPr="00876DF8">
        <w:rPr>
          <w:rFonts w:ascii="Arial" w:hAnsi="Arial" w:cs="Arial"/>
        </w:rPr>
        <w:t xml:space="preserve"> </w:t>
      </w:r>
      <w:r w:rsidR="00656D1A">
        <w:rPr>
          <w:rFonts w:ascii="Arial" w:hAnsi="Arial" w:cs="Arial"/>
        </w:rPr>
        <w:t xml:space="preserve">taken </w:t>
      </w:r>
      <w:r w:rsidRPr="00876DF8">
        <w:rPr>
          <w:rFonts w:ascii="Arial" w:hAnsi="Arial" w:cs="Arial"/>
        </w:rPr>
        <w:t>by Senate, allowing the University community to remain informed about governance activities shortly after meetings occur.</w:t>
      </w:r>
      <w:r w:rsidR="000C3733">
        <w:rPr>
          <w:rFonts w:ascii="Arial" w:hAnsi="Arial" w:cs="Arial"/>
        </w:rPr>
        <w:t xml:space="preserve"> </w:t>
      </w:r>
    </w:p>
    <w:p w14:paraId="798EE1EA" w14:textId="141A43D5" w:rsidR="00876DF8" w:rsidRPr="00876DF8" w:rsidRDefault="000C3733" w:rsidP="00876D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Synopsis is a complement to, not a replacement of minutes. </w:t>
      </w:r>
      <w:r w:rsidR="00123608">
        <w:rPr>
          <w:rFonts w:ascii="Arial" w:hAnsi="Arial" w:cs="Arial"/>
        </w:rPr>
        <w:t xml:space="preserve">It </w:t>
      </w:r>
      <w:r w:rsidR="00D84304">
        <w:rPr>
          <w:rFonts w:ascii="Arial" w:hAnsi="Arial" w:cs="Arial"/>
        </w:rPr>
        <w:t xml:space="preserve">would not contain records of discussion, procedural decisions, information received, attendance, etc. </w:t>
      </w:r>
      <w:r w:rsidR="00912A7C">
        <w:rPr>
          <w:rFonts w:ascii="Arial" w:hAnsi="Arial" w:cs="Arial"/>
        </w:rPr>
        <w:t xml:space="preserve"> The Senate Motion Log would continue, as it provides a searchable </w:t>
      </w:r>
      <w:r w:rsidR="0026195B">
        <w:rPr>
          <w:rFonts w:ascii="Arial" w:hAnsi="Arial" w:cs="Arial"/>
        </w:rPr>
        <w:t xml:space="preserve">list of all substantive motions approved by Senate. </w:t>
      </w:r>
    </w:p>
    <w:p w14:paraId="797DC690" w14:textId="665A0DE6" w:rsidR="00876DF8" w:rsidRPr="00876DF8" w:rsidRDefault="00123608" w:rsidP="00876DF8">
      <w:pPr>
        <w:rPr>
          <w:rFonts w:ascii="Arial" w:hAnsi="Arial" w:cs="Arial"/>
        </w:rPr>
      </w:pPr>
      <w:r>
        <w:rPr>
          <w:rFonts w:ascii="Arial" w:hAnsi="Arial" w:cs="Arial"/>
        </w:rPr>
        <w:t>It</w:t>
      </w:r>
      <w:r w:rsidR="00876DF8" w:rsidRPr="00876DF8">
        <w:rPr>
          <w:rFonts w:ascii="Arial" w:hAnsi="Arial" w:cs="Arial"/>
        </w:rPr>
        <w:t xml:space="preserve"> would serve as an accessible communication tool that:</w:t>
      </w:r>
    </w:p>
    <w:p w14:paraId="69378C8E" w14:textId="1E7A897F" w:rsidR="00876DF8" w:rsidRPr="00876DF8" w:rsidRDefault="00876DF8" w:rsidP="00876DF8">
      <w:pPr>
        <w:numPr>
          <w:ilvl w:val="0"/>
          <w:numId w:val="48"/>
        </w:numPr>
        <w:rPr>
          <w:rFonts w:ascii="Arial" w:hAnsi="Arial" w:cs="Arial"/>
        </w:rPr>
      </w:pPr>
      <w:r w:rsidRPr="00876DF8">
        <w:rPr>
          <w:rFonts w:ascii="Arial" w:hAnsi="Arial" w:cs="Arial"/>
        </w:rPr>
        <w:t xml:space="preserve">Provides timely updates on </w:t>
      </w:r>
      <w:r w:rsidR="00123608">
        <w:rPr>
          <w:rFonts w:ascii="Arial" w:hAnsi="Arial" w:cs="Arial"/>
        </w:rPr>
        <w:t xml:space="preserve">substantive </w:t>
      </w:r>
      <w:r w:rsidRPr="00876DF8">
        <w:rPr>
          <w:rFonts w:ascii="Arial" w:hAnsi="Arial" w:cs="Arial"/>
        </w:rPr>
        <w:t>Senate decisions.</w:t>
      </w:r>
    </w:p>
    <w:p w14:paraId="13180260" w14:textId="77777777" w:rsidR="00876DF8" w:rsidRPr="00876DF8" w:rsidRDefault="00876DF8" w:rsidP="00876DF8">
      <w:pPr>
        <w:numPr>
          <w:ilvl w:val="0"/>
          <w:numId w:val="48"/>
        </w:numPr>
        <w:rPr>
          <w:rFonts w:ascii="Arial" w:hAnsi="Arial" w:cs="Arial"/>
        </w:rPr>
      </w:pPr>
      <w:r w:rsidRPr="00876DF8">
        <w:rPr>
          <w:rFonts w:ascii="Arial" w:hAnsi="Arial" w:cs="Arial"/>
        </w:rPr>
        <w:t>Enhances transparency and awareness of governance processes.</w:t>
      </w:r>
    </w:p>
    <w:p w14:paraId="1B1FC7BD" w14:textId="77777777" w:rsidR="00876DF8" w:rsidRPr="00876DF8" w:rsidRDefault="00876DF8" w:rsidP="00876DF8">
      <w:pPr>
        <w:numPr>
          <w:ilvl w:val="0"/>
          <w:numId w:val="48"/>
        </w:numPr>
        <w:rPr>
          <w:rFonts w:ascii="Arial" w:hAnsi="Arial" w:cs="Arial"/>
        </w:rPr>
      </w:pPr>
      <w:r w:rsidRPr="00876DF8">
        <w:rPr>
          <w:rFonts w:ascii="Arial" w:hAnsi="Arial" w:cs="Arial"/>
        </w:rPr>
        <w:t>Communicates information in plain language to a broad audience.</w:t>
      </w:r>
    </w:p>
    <w:p w14:paraId="2D3E4D3E" w14:textId="77777777" w:rsidR="00876DF8" w:rsidRPr="00876DF8" w:rsidRDefault="00876DF8" w:rsidP="00876DF8">
      <w:pPr>
        <w:numPr>
          <w:ilvl w:val="0"/>
          <w:numId w:val="48"/>
        </w:numPr>
        <w:rPr>
          <w:rFonts w:ascii="Arial" w:hAnsi="Arial" w:cs="Arial"/>
        </w:rPr>
      </w:pPr>
      <w:r w:rsidRPr="00876DF8">
        <w:rPr>
          <w:rFonts w:ascii="Arial" w:hAnsi="Arial" w:cs="Arial"/>
        </w:rPr>
        <w:t>Supports stakeholder understanding of matters affecting the University.</w:t>
      </w:r>
    </w:p>
    <w:p w14:paraId="4A26041D" w14:textId="77777777" w:rsidR="00876DF8" w:rsidRPr="00876DF8" w:rsidRDefault="00876DF8" w:rsidP="00876DF8">
      <w:pPr>
        <w:numPr>
          <w:ilvl w:val="0"/>
          <w:numId w:val="48"/>
        </w:numPr>
        <w:rPr>
          <w:rFonts w:ascii="Arial" w:hAnsi="Arial" w:cs="Arial"/>
        </w:rPr>
      </w:pPr>
      <w:r w:rsidRPr="00876DF8">
        <w:rPr>
          <w:rFonts w:ascii="Arial" w:hAnsi="Arial" w:cs="Arial"/>
        </w:rPr>
        <w:t>Bridges the communication gap between a Senate meeting and the publication of approved minutes.</w:t>
      </w:r>
    </w:p>
    <w:p w14:paraId="6144B28B" w14:textId="5448C2FD" w:rsidR="00412973" w:rsidRDefault="00656D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synopses would be published on the Senate’s website </w:t>
      </w:r>
      <w:r w:rsidR="00C136A6">
        <w:rPr>
          <w:rFonts w:ascii="Arial" w:hAnsi="Arial" w:cs="Arial"/>
        </w:rPr>
        <w:t>with</w:t>
      </w:r>
      <w:r>
        <w:rPr>
          <w:rFonts w:ascii="Arial" w:hAnsi="Arial" w:cs="Arial"/>
        </w:rPr>
        <w:t>in</w:t>
      </w:r>
      <w:r w:rsidR="00C136A6">
        <w:rPr>
          <w:rFonts w:ascii="Arial" w:hAnsi="Arial" w:cs="Arial"/>
        </w:rPr>
        <w:t xml:space="preserve"> 24 to 48 working hours following a meeting of the Senate in</w:t>
      </w:r>
      <w:r>
        <w:rPr>
          <w:rFonts w:ascii="Arial" w:hAnsi="Arial" w:cs="Arial"/>
        </w:rPr>
        <w:t xml:space="preserve"> the same ways as is done by the Board of Governors</w:t>
      </w:r>
      <w:r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and be announced to a broad list of members of the University Community </w:t>
      </w:r>
      <w:r>
        <w:rPr>
          <w:rFonts w:ascii="Arial" w:hAnsi="Arial" w:cs="Arial"/>
        </w:rPr>
        <w:lastRenderedPageBreak/>
        <w:t>including Senators, academic administrators, department Chairs, program coordinators and managers.</w:t>
      </w:r>
    </w:p>
    <w:p w14:paraId="0B46DBBF" w14:textId="6DA6C4CB" w:rsidR="004B358D" w:rsidRPr="00656D1A" w:rsidRDefault="00AE67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 example of a Senate Meeting Synopsis based on the records of the </w:t>
      </w:r>
      <w:r w:rsidR="00F1722E">
        <w:rPr>
          <w:rFonts w:ascii="Arial" w:hAnsi="Arial" w:cs="Arial"/>
        </w:rPr>
        <w:t xml:space="preserve">September 25 meeting of the Senate is provided as an example to facilitate discussion. </w:t>
      </w:r>
    </w:p>
    <w:p w14:paraId="00A144B9" w14:textId="77777777" w:rsidR="00412973" w:rsidRDefault="00905770" w:rsidP="0041297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RECOMMENDATION</w:t>
      </w:r>
    </w:p>
    <w:p w14:paraId="299CBA79" w14:textId="632E6026" w:rsidR="00F1722E" w:rsidRDefault="00412973" w:rsidP="00412973">
      <w:pPr>
        <w:rPr>
          <w:rFonts w:ascii="Arial" w:hAnsi="Arial" w:cs="Arial"/>
        </w:rPr>
      </w:pPr>
      <w:r w:rsidRPr="00412973">
        <w:rPr>
          <w:rFonts w:ascii="Arial" w:hAnsi="Arial" w:cs="Arial"/>
        </w:rPr>
        <w:t xml:space="preserve">That Senate </w:t>
      </w:r>
      <w:r w:rsidR="002B2FEB">
        <w:rPr>
          <w:rFonts w:ascii="Arial" w:hAnsi="Arial" w:cs="Arial"/>
        </w:rPr>
        <w:t>agree to</w:t>
      </w:r>
      <w:r w:rsidRPr="00412973">
        <w:rPr>
          <w:rFonts w:ascii="Arial" w:hAnsi="Arial" w:cs="Arial"/>
        </w:rPr>
        <w:t xml:space="preserve"> the implementation of a Senate Meeting Synopsis</w:t>
      </w:r>
      <w:r w:rsidR="00A074FC">
        <w:rPr>
          <w:rFonts w:ascii="Arial" w:hAnsi="Arial" w:cs="Arial"/>
        </w:rPr>
        <w:t xml:space="preserve"> starting with the October </w:t>
      </w:r>
      <w:r w:rsidR="005D60E9">
        <w:rPr>
          <w:rFonts w:ascii="Arial" w:hAnsi="Arial" w:cs="Arial"/>
        </w:rPr>
        <w:t>23, 2026.</w:t>
      </w:r>
    </w:p>
    <w:p w14:paraId="052B77A3" w14:textId="5EF76D3F" w:rsidR="00DF3F5F" w:rsidRDefault="00DF3F5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26F69B" w14:textId="77777777" w:rsidR="00F1722E" w:rsidRDefault="00F1722E">
      <w:pPr>
        <w:rPr>
          <w:rFonts w:ascii="Arial" w:hAnsi="Arial" w:cs="Arial"/>
        </w:rPr>
      </w:pPr>
    </w:p>
    <w:p w14:paraId="1D68D2A8" w14:textId="77777777" w:rsidR="00DB3863" w:rsidRPr="00DB3863" w:rsidRDefault="00DB3863" w:rsidP="00DB3863">
      <w:pPr>
        <w:spacing w:before="0" w:after="0"/>
        <w:jc w:val="center"/>
        <w:rPr>
          <w:rFonts w:ascii="Calibri" w:eastAsia="Calibri" w:hAnsi="Calibri" w:cs="Calibri"/>
          <w:b/>
          <w:sz w:val="22"/>
        </w:rPr>
      </w:pPr>
      <w:r w:rsidRPr="00DB3863">
        <w:rPr>
          <w:rFonts w:asciiTheme="minorHAnsi" w:eastAsiaTheme="minorEastAsia" w:hAnsiTheme="minorHAnsi"/>
        </w:rPr>
        <w:object w:dxaOrig="3476" w:dyaOrig="1541" w14:anchorId="1AB14320">
          <v:rect id="rectole0000000000" o:spid="_x0000_i1025" style="width:174pt;height:77.25pt" o:ole="" o:preferrelative="t" stroked="f">
            <v:imagedata r:id="rId11" o:title=""/>
          </v:rect>
          <o:OLEObject Type="Embed" ProgID="StaticMetafile" ShapeID="rectole0000000000" DrawAspect="Content" ObjectID="_1853652995" r:id="rId12"/>
        </w:object>
      </w:r>
    </w:p>
    <w:p w14:paraId="59663B11" w14:textId="77777777" w:rsidR="00DB3863" w:rsidRPr="00DB3863" w:rsidRDefault="00DB3863" w:rsidP="00DB3863">
      <w:pPr>
        <w:spacing w:before="0" w:after="0"/>
        <w:jc w:val="center"/>
        <w:rPr>
          <w:rFonts w:ascii="Calibri" w:eastAsia="Calibri" w:hAnsi="Calibri" w:cs="Calibri"/>
          <w:b/>
          <w:bCs/>
        </w:rPr>
      </w:pPr>
      <w:r w:rsidRPr="00DB3863">
        <w:rPr>
          <w:rFonts w:ascii="Calibri" w:eastAsia="Calibri" w:hAnsi="Calibri" w:cs="Calibri"/>
          <w:b/>
          <w:bCs/>
        </w:rPr>
        <w:t>Synopsis of the Senate</w:t>
      </w:r>
    </w:p>
    <w:p w14:paraId="41F4D251" w14:textId="77777777" w:rsidR="00DB3863" w:rsidRPr="00DB3863" w:rsidRDefault="00DB3863" w:rsidP="00DB3863">
      <w:pPr>
        <w:spacing w:before="0" w:after="0"/>
        <w:jc w:val="center"/>
        <w:rPr>
          <w:rFonts w:ascii="Calibri" w:eastAsia="Calibri" w:hAnsi="Calibri" w:cs="Calibri"/>
          <w:b/>
        </w:rPr>
      </w:pPr>
      <w:r w:rsidRPr="00DB3863">
        <w:rPr>
          <w:rFonts w:ascii="Calibri" w:eastAsia="Calibri" w:hAnsi="Calibri" w:cs="Calibri"/>
          <w:b/>
        </w:rPr>
        <w:t>September 25, 2026</w:t>
      </w:r>
    </w:p>
    <w:p w14:paraId="683550C7" w14:textId="77777777" w:rsidR="00DB3863" w:rsidRPr="00DB3863" w:rsidRDefault="00DB3863" w:rsidP="00DB3863">
      <w:pPr>
        <w:spacing w:before="0" w:after="0"/>
        <w:jc w:val="center"/>
        <w:rPr>
          <w:rFonts w:ascii="Calibri" w:eastAsia="Calibri" w:hAnsi="Calibri" w:cs="Calibri"/>
          <w:b/>
        </w:rPr>
      </w:pPr>
    </w:p>
    <w:p w14:paraId="6068DCF3" w14:textId="77777777" w:rsidR="00DB3863" w:rsidRPr="00DB3863" w:rsidRDefault="00DB3863" w:rsidP="00DB3863">
      <w:pPr>
        <w:spacing w:before="0" w:after="0"/>
        <w:rPr>
          <w:rFonts w:ascii="Calibri" w:eastAsia="Calibri" w:hAnsi="Calibri" w:cs="Calibri"/>
          <w:b/>
          <w:u w:val="single"/>
        </w:rPr>
      </w:pPr>
    </w:p>
    <w:p w14:paraId="31F13D61" w14:textId="77777777" w:rsidR="00DB3863" w:rsidRPr="00DB3863" w:rsidRDefault="00DB3863" w:rsidP="00DB3863">
      <w:pPr>
        <w:spacing w:before="0" w:after="0"/>
        <w:rPr>
          <w:rFonts w:ascii="Calibri" w:eastAsia="Calibri" w:hAnsi="Calibri" w:cs="Calibri"/>
        </w:rPr>
      </w:pPr>
      <w:r w:rsidRPr="00DB3863">
        <w:rPr>
          <w:rFonts w:ascii="Calibri" w:eastAsia="Calibri" w:hAnsi="Calibri" w:cs="Calibri"/>
        </w:rPr>
        <w:t>At its Meeting of May 26, 2027, the Senate approved:</w:t>
      </w:r>
    </w:p>
    <w:p w14:paraId="0ECC89AF" w14:textId="77777777" w:rsidR="00DB3863" w:rsidRPr="00DB3863" w:rsidRDefault="00DB3863" w:rsidP="00DB3863">
      <w:pPr>
        <w:spacing w:before="0" w:after="0"/>
        <w:rPr>
          <w:rFonts w:ascii="Calibri" w:eastAsia="Calibri" w:hAnsi="Calibri" w:cs="Calibri"/>
        </w:rPr>
      </w:pPr>
    </w:p>
    <w:p w14:paraId="57CAB113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A change to the course description for course ED4320</w:t>
      </w:r>
    </w:p>
    <w:p w14:paraId="15F81014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 xml:space="preserve">A change to the course title for course ED4330 </w:t>
      </w:r>
    </w:p>
    <w:p w14:paraId="688D9180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A change to the calendar entry for Transcript Requests</w:t>
      </w:r>
    </w:p>
    <w:p w14:paraId="1A13CB39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The Academic Calendar Dates for 2027-2028</w:t>
      </w:r>
    </w:p>
    <w:p w14:paraId="0467F685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The Academic Calendar Dates for 2028-2029</w:t>
      </w:r>
    </w:p>
    <w:p w14:paraId="2368F142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A change to the title and description for course ACC1010</w:t>
      </w:r>
    </w:p>
    <w:p w14:paraId="0BFC3983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 xml:space="preserve">Creation of new course BIO 4160 </w:t>
      </w:r>
    </w:p>
    <w:p w14:paraId="66370378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Creation of new course VCA8325</w:t>
      </w:r>
    </w:p>
    <w:p w14:paraId="678D0B3A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Creation of new course VCA8380</w:t>
      </w:r>
    </w:p>
    <w:p w14:paraId="28F49AD8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Creation of new course VCA8340</w:t>
      </w:r>
    </w:p>
    <w:p w14:paraId="4AE52417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A change to the title for course VCA8330</w:t>
      </w:r>
    </w:p>
    <w:p w14:paraId="53A6551B" w14:textId="77777777" w:rsidR="00DB3863" w:rsidRPr="00DB3863" w:rsidRDefault="00DB3863" w:rsidP="00DB3863">
      <w:pPr>
        <w:keepLines/>
        <w:numPr>
          <w:ilvl w:val="0"/>
          <w:numId w:val="49"/>
        </w:numPr>
        <w:spacing w:before="0" w:after="0" w:line="278" w:lineRule="auto"/>
        <w:contextualSpacing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The Calendar dates 2027-2028 for the Faculty of Veterinary Medicine</w:t>
      </w:r>
    </w:p>
    <w:p w14:paraId="2F1BC2FA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sz w:val="22"/>
        </w:rPr>
      </w:pPr>
    </w:p>
    <w:p w14:paraId="5713C650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sz w:val="22"/>
        </w:rPr>
      </w:pPr>
    </w:p>
    <w:p w14:paraId="2CABCE92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sz w:val="22"/>
        </w:rPr>
      </w:pPr>
    </w:p>
    <w:p w14:paraId="562072E8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sz w:val="22"/>
        </w:rPr>
      </w:pPr>
      <w:r w:rsidRPr="00DB3863">
        <w:rPr>
          <w:rFonts w:ascii="Aptos" w:eastAsia="Aptos" w:hAnsi="Aptos" w:cs="Aptos"/>
          <w:sz w:val="22"/>
        </w:rPr>
        <w:t>Pascal Robichaud,</w:t>
      </w:r>
    </w:p>
    <w:p w14:paraId="35E50D24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  <w:r w:rsidRPr="00DB3863">
        <w:rPr>
          <w:rFonts w:ascii="Aptos" w:eastAsia="Aptos" w:hAnsi="Aptos" w:cs="Aptos"/>
          <w:b/>
          <w:sz w:val="22"/>
        </w:rPr>
        <w:t>University Secretary</w:t>
      </w:r>
    </w:p>
    <w:p w14:paraId="2F35F645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443586E3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548499CA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7E0CC6BA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4B30C06F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28534DB3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1ED88AAB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392D87DE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22C22F7C" w14:textId="77777777" w:rsidR="00DB3863" w:rsidRPr="00DB3863" w:rsidRDefault="00DB3863" w:rsidP="00DB3863">
      <w:pPr>
        <w:keepLines/>
        <w:spacing w:before="0" w:after="0"/>
        <w:jc w:val="both"/>
        <w:rPr>
          <w:rFonts w:ascii="Aptos" w:eastAsia="Aptos" w:hAnsi="Aptos" w:cs="Aptos"/>
          <w:b/>
          <w:sz w:val="22"/>
        </w:rPr>
      </w:pPr>
    </w:p>
    <w:p w14:paraId="715EF6C9" w14:textId="268C03B6" w:rsidR="00412973" w:rsidRPr="00DB3863" w:rsidRDefault="00DB3863" w:rsidP="00DB3863">
      <w:pPr>
        <w:keepLines/>
        <w:spacing w:before="0" w:after="0"/>
        <w:jc w:val="both"/>
        <w:rPr>
          <w:rFonts w:ascii="Times New Roman" w:eastAsia="Times New Roman" w:hAnsi="Times New Roman" w:cs="Times New Roman"/>
          <w:bCs/>
        </w:rPr>
      </w:pPr>
      <w:r w:rsidRPr="00DB3863">
        <w:rPr>
          <w:rFonts w:ascii="Aptos" w:eastAsia="Aptos" w:hAnsi="Aptos" w:cs="Aptos"/>
          <w:bCs/>
          <w:sz w:val="22"/>
        </w:rPr>
        <w:t xml:space="preserve">Note: The </w:t>
      </w:r>
      <w:r w:rsidRPr="00DB3863">
        <w:rPr>
          <w:rFonts w:ascii="Aptos" w:eastAsia="Aptos" w:hAnsi="Aptos" w:cs="Aptos"/>
          <w:bCs/>
          <w:i/>
          <w:iCs/>
          <w:sz w:val="22"/>
        </w:rPr>
        <w:t>Meeting Synopsis of the Senate</w:t>
      </w:r>
      <w:r w:rsidRPr="00DB3863">
        <w:rPr>
          <w:rFonts w:ascii="Aptos" w:eastAsia="Aptos" w:hAnsi="Aptos" w:cs="Aptos"/>
          <w:bCs/>
          <w:sz w:val="22"/>
        </w:rPr>
        <w:t xml:space="preserve"> provides a list of substantive decisions taken at a meeting of the Senate to provide a timely communication of decisions taken. </w:t>
      </w:r>
    </w:p>
    <w:sectPr w:rsidR="00412973" w:rsidRPr="00DB386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23E1" w14:textId="77777777" w:rsidR="00006A27" w:rsidRDefault="00006A27" w:rsidP="00F56C3E">
      <w:pPr>
        <w:spacing w:before="0" w:after="0"/>
      </w:pPr>
      <w:r>
        <w:separator/>
      </w:r>
    </w:p>
  </w:endnote>
  <w:endnote w:type="continuationSeparator" w:id="0">
    <w:p w14:paraId="691F5707" w14:textId="77777777" w:rsidR="00006A27" w:rsidRDefault="00006A27" w:rsidP="00F56C3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right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F56C3E" w:rsidRPr="00F56C3E" w14:paraId="3FC582B2" w14:textId="77777777" w:rsidTr="00F56C3E">
      <w:trPr>
        <w:jc w:val="right"/>
      </w:trPr>
      <w:tc>
        <w:tcPr>
          <w:tcW w:w="4675" w:type="dxa"/>
        </w:tcPr>
        <w:p w14:paraId="2F1C6ED9" w14:textId="77777777" w:rsidR="00F56C3E" w:rsidRPr="00F56C3E" w:rsidRDefault="00F56C3E">
          <w:pPr>
            <w:pStyle w:val="Footer"/>
          </w:pPr>
        </w:p>
      </w:tc>
      <w:tc>
        <w:tcPr>
          <w:tcW w:w="4675" w:type="dxa"/>
        </w:tcPr>
        <w:p w14:paraId="70D53E57" w14:textId="0BFE5160" w:rsidR="00F56C3E" w:rsidRPr="00F56C3E" w:rsidRDefault="00F56C3E" w:rsidP="00F56C3E">
          <w:pPr>
            <w:pStyle w:val="Footer"/>
            <w:jc w:val="right"/>
          </w:pPr>
          <w:r w:rsidRPr="00F56C3E">
            <w:t xml:space="preserve">Page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PAGE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1</w:t>
          </w:r>
          <w:r w:rsidRPr="00F56C3E">
            <w:rPr>
              <w:b/>
              <w:bCs/>
            </w:rPr>
            <w:fldChar w:fldCharType="end"/>
          </w:r>
          <w:r w:rsidRPr="00F56C3E">
            <w:t xml:space="preserve"> of </w:t>
          </w:r>
          <w:r w:rsidRPr="00F56C3E">
            <w:rPr>
              <w:b/>
              <w:bCs/>
            </w:rPr>
            <w:fldChar w:fldCharType="begin"/>
          </w:r>
          <w:r w:rsidRPr="00F56C3E">
            <w:rPr>
              <w:b/>
              <w:bCs/>
            </w:rPr>
            <w:instrText xml:space="preserve"> NUMPAGES  \* Arabic  \* MERGEFORMAT </w:instrText>
          </w:r>
          <w:r w:rsidRPr="00F56C3E">
            <w:rPr>
              <w:b/>
              <w:bCs/>
            </w:rPr>
            <w:fldChar w:fldCharType="separate"/>
          </w:r>
          <w:r w:rsidRPr="00F56C3E">
            <w:rPr>
              <w:b/>
              <w:bCs/>
              <w:noProof/>
            </w:rPr>
            <w:t>2</w:t>
          </w:r>
          <w:r w:rsidRPr="00F56C3E">
            <w:rPr>
              <w:b/>
              <w:bCs/>
            </w:rPr>
            <w:fldChar w:fldCharType="end"/>
          </w:r>
        </w:p>
      </w:tc>
    </w:tr>
  </w:tbl>
  <w:p w14:paraId="153C6104" w14:textId="77777777" w:rsidR="00F56C3E" w:rsidRDefault="00F56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AC49" w14:textId="77777777" w:rsidR="00006A27" w:rsidRDefault="00006A27" w:rsidP="00F56C3E">
      <w:pPr>
        <w:spacing w:before="0" w:after="0"/>
      </w:pPr>
      <w:r>
        <w:separator/>
      </w:r>
    </w:p>
  </w:footnote>
  <w:footnote w:type="continuationSeparator" w:id="0">
    <w:p w14:paraId="3FDF9819" w14:textId="77777777" w:rsidR="00006A27" w:rsidRDefault="00006A27" w:rsidP="00F56C3E">
      <w:pPr>
        <w:spacing w:before="0" w:after="0"/>
      </w:pPr>
      <w:r>
        <w:continuationSeparator/>
      </w:r>
    </w:p>
  </w:footnote>
  <w:footnote w:id="1">
    <w:p w14:paraId="6077219F" w14:textId="3DB9D6D4" w:rsidR="00656D1A" w:rsidRDefault="00656D1A">
      <w:pPr>
        <w:pStyle w:val="FootnoteText"/>
      </w:pPr>
      <w:r>
        <w:rPr>
          <w:rStyle w:val="FootnoteReference"/>
        </w:rPr>
        <w:footnoteRef/>
      </w:r>
      <w:r>
        <w:t xml:space="preserve"> See here : </w:t>
      </w:r>
      <w:hyperlink r:id="rId1" w:history="1">
        <w:r w:rsidRPr="00B70AEA">
          <w:rPr>
            <w:rStyle w:val="Hyperlink"/>
          </w:rPr>
          <w:t>https://www.upei.ca/about-upei/governance/board-of-governors/calendar-of-meetings</w:t>
        </w:r>
      </w:hyperlink>
    </w:p>
    <w:p w14:paraId="7DF4719C" w14:textId="77777777" w:rsidR="00656D1A" w:rsidRDefault="00656D1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BDDE35" w14:paraId="307909CD" w14:textId="77777777" w:rsidTr="00793B28">
      <w:trPr>
        <w:trHeight w:val="990"/>
      </w:trPr>
      <w:tc>
        <w:tcPr>
          <w:tcW w:w="3120" w:type="dxa"/>
        </w:tcPr>
        <w:p w14:paraId="60F38BE3" w14:textId="4593AD6F" w:rsidR="07BDDE35" w:rsidRDefault="00094159" w:rsidP="07BDDE35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4D7150F7" wp14:editId="39AA4E29">
                <wp:extent cx="1504950" cy="671631"/>
                <wp:effectExtent l="0" t="0" r="0" b="0"/>
                <wp:docPr id="1" name="Picture 1" descr="UPEI official primary logo_colour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PEI official primary logo_colour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693" cy="679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578A4D8A" w14:textId="1AA13E01" w:rsidR="07BDDE35" w:rsidRDefault="07BDDE35" w:rsidP="07BDDE35">
          <w:pPr>
            <w:pStyle w:val="Header"/>
            <w:jc w:val="center"/>
          </w:pPr>
        </w:p>
      </w:tc>
      <w:tc>
        <w:tcPr>
          <w:tcW w:w="3120" w:type="dxa"/>
          <w:vAlign w:val="center"/>
        </w:tcPr>
        <w:p w14:paraId="64BA89BF" w14:textId="613F87E1" w:rsidR="07BDDE35" w:rsidRPr="00480C1B" w:rsidRDefault="00DF3F5F" w:rsidP="006013DE">
          <w:pPr>
            <w:pStyle w:val="Header"/>
            <w:ind w:right="-115"/>
            <w:jc w:val="right"/>
            <w:rPr>
              <w:rFonts w:ascii="Arial" w:hAnsi="Arial" w:cs="Arial"/>
              <w:b/>
              <w:bCs/>
              <w:color w:val="8B2004"/>
              <w:sz w:val="28"/>
              <w:szCs w:val="28"/>
            </w:rPr>
          </w:pPr>
          <w:r>
            <w:rPr>
              <w:rFonts w:ascii="Arial" w:hAnsi="Arial" w:cs="Arial"/>
              <w:b/>
              <w:bCs/>
              <w:color w:val="8B2004"/>
              <w:sz w:val="28"/>
              <w:szCs w:val="28"/>
            </w:rPr>
            <w:t>Briefing Note</w:t>
          </w:r>
        </w:p>
      </w:tc>
    </w:tr>
  </w:tbl>
  <w:p w14:paraId="1D08EDA5" w14:textId="15817573" w:rsidR="07BDDE35" w:rsidRDefault="07BDDE35" w:rsidP="00480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3142"/>
    <w:multiLevelType w:val="multilevel"/>
    <w:tmpl w:val="D404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F30DA"/>
    <w:multiLevelType w:val="multilevel"/>
    <w:tmpl w:val="AF6E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144EC"/>
    <w:multiLevelType w:val="multilevel"/>
    <w:tmpl w:val="AC061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70E32"/>
    <w:multiLevelType w:val="multilevel"/>
    <w:tmpl w:val="68121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674F4"/>
    <w:multiLevelType w:val="multilevel"/>
    <w:tmpl w:val="01FC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05AC1"/>
    <w:multiLevelType w:val="multilevel"/>
    <w:tmpl w:val="D740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82415F"/>
    <w:multiLevelType w:val="multilevel"/>
    <w:tmpl w:val="555AC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72544"/>
    <w:multiLevelType w:val="hybridMultilevel"/>
    <w:tmpl w:val="C406D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517E1"/>
    <w:multiLevelType w:val="multilevel"/>
    <w:tmpl w:val="A640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A842B6"/>
    <w:multiLevelType w:val="multilevel"/>
    <w:tmpl w:val="FE3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4F1929"/>
    <w:multiLevelType w:val="multilevel"/>
    <w:tmpl w:val="BCB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779AE"/>
    <w:multiLevelType w:val="multilevel"/>
    <w:tmpl w:val="B58A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B45896"/>
    <w:multiLevelType w:val="multilevel"/>
    <w:tmpl w:val="5504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9211FF"/>
    <w:multiLevelType w:val="multilevel"/>
    <w:tmpl w:val="1154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66717"/>
    <w:multiLevelType w:val="multilevel"/>
    <w:tmpl w:val="35C4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451FA4"/>
    <w:multiLevelType w:val="hybridMultilevel"/>
    <w:tmpl w:val="F9DE6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147BC"/>
    <w:multiLevelType w:val="multilevel"/>
    <w:tmpl w:val="55285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1A1FD5"/>
    <w:multiLevelType w:val="multilevel"/>
    <w:tmpl w:val="C89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B44223"/>
    <w:multiLevelType w:val="multilevel"/>
    <w:tmpl w:val="ED5A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6416C8"/>
    <w:multiLevelType w:val="multilevel"/>
    <w:tmpl w:val="54EC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384534"/>
    <w:multiLevelType w:val="hybridMultilevel"/>
    <w:tmpl w:val="ECAC0CA2"/>
    <w:lvl w:ilvl="0" w:tplc="98CE8BF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74470"/>
    <w:multiLevelType w:val="hybridMultilevel"/>
    <w:tmpl w:val="78EEA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A6A09"/>
    <w:multiLevelType w:val="multilevel"/>
    <w:tmpl w:val="781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2F07B8"/>
    <w:multiLevelType w:val="multilevel"/>
    <w:tmpl w:val="B884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7B5B1B"/>
    <w:multiLevelType w:val="multilevel"/>
    <w:tmpl w:val="E62A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0477A6"/>
    <w:multiLevelType w:val="hybridMultilevel"/>
    <w:tmpl w:val="F58A4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F1496"/>
    <w:multiLevelType w:val="hybridMultilevel"/>
    <w:tmpl w:val="057C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050C6"/>
    <w:multiLevelType w:val="multilevel"/>
    <w:tmpl w:val="2A600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DA3871"/>
    <w:multiLevelType w:val="multilevel"/>
    <w:tmpl w:val="25BE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CC5E64"/>
    <w:multiLevelType w:val="hybridMultilevel"/>
    <w:tmpl w:val="CA887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15FBA"/>
    <w:multiLevelType w:val="multilevel"/>
    <w:tmpl w:val="5444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07D46"/>
    <w:multiLevelType w:val="multilevel"/>
    <w:tmpl w:val="8F16C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E156EC"/>
    <w:multiLevelType w:val="multilevel"/>
    <w:tmpl w:val="A25E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430034"/>
    <w:multiLevelType w:val="hybridMultilevel"/>
    <w:tmpl w:val="D1FAE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844BA"/>
    <w:multiLevelType w:val="multilevel"/>
    <w:tmpl w:val="C0E6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C46021"/>
    <w:multiLevelType w:val="multilevel"/>
    <w:tmpl w:val="5708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9D130C"/>
    <w:multiLevelType w:val="multilevel"/>
    <w:tmpl w:val="CE96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9B7927"/>
    <w:multiLevelType w:val="hybridMultilevel"/>
    <w:tmpl w:val="E89AE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910AA"/>
    <w:multiLevelType w:val="multilevel"/>
    <w:tmpl w:val="DEE8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07CE1"/>
    <w:multiLevelType w:val="multilevel"/>
    <w:tmpl w:val="35E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5D1CDD"/>
    <w:multiLevelType w:val="multilevel"/>
    <w:tmpl w:val="1ADC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BE4395"/>
    <w:multiLevelType w:val="multilevel"/>
    <w:tmpl w:val="DFA4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2F2069"/>
    <w:multiLevelType w:val="multilevel"/>
    <w:tmpl w:val="2D36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2359E5"/>
    <w:multiLevelType w:val="multilevel"/>
    <w:tmpl w:val="DD7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72610F"/>
    <w:multiLevelType w:val="multilevel"/>
    <w:tmpl w:val="98DE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2F37F2"/>
    <w:multiLevelType w:val="multilevel"/>
    <w:tmpl w:val="1786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4D26CF"/>
    <w:multiLevelType w:val="multilevel"/>
    <w:tmpl w:val="FEFA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8C6214"/>
    <w:multiLevelType w:val="multilevel"/>
    <w:tmpl w:val="CB50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AF3B9E"/>
    <w:multiLevelType w:val="multilevel"/>
    <w:tmpl w:val="DD0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4732">
    <w:abstractNumId w:val="9"/>
  </w:num>
  <w:num w:numId="2" w16cid:durableId="1808014747">
    <w:abstractNumId w:val="6"/>
  </w:num>
  <w:num w:numId="3" w16cid:durableId="428894700">
    <w:abstractNumId w:val="44"/>
  </w:num>
  <w:num w:numId="4" w16cid:durableId="473525306">
    <w:abstractNumId w:val="27"/>
  </w:num>
  <w:num w:numId="5" w16cid:durableId="316308360">
    <w:abstractNumId w:val="18"/>
  </w:num>
  <w:num w:numId="6" w16cid:durableId="1502114980">
    <w:abstractNumId w:val="40"/>
  </w:num>
  <w:num w:numId="7" w16cid:durableId="577711307">
    <w:abstractNumId w:val="1"/>
  </w:num>
  <w:num w:numId="8" w16cid:durableId="1651399500">
    <w:abstractNumId w:val="8"/>
  </w:num>
  <w:num w:numId="9" w16cid:durableId="378288444">
    <w:abstractNumId w:val="19"/>
  </w:num>
  <w:num w:numId="10" w16cid:durableId="1067807056">
    <w:abstractNumId w:val="34"/>
  </w:num>
  <w:num w:numId="11" w16cid:durableId="1736662765">
    <w:abstractNumId w:val="23"/>
  </w:num>
  <w:num w:numId="12" w16cid:durableId="554656246">
    <w:abstractNumId w:val="39"/>
  </w:num>
  <w:num w:numId="13" w16cid:durableId="1518421018">
    <w:abstractNumId w:val="32"/>
  </w:num>
  <w:num w:numId="14" w16cid:durableId="1803301283">
    <w:abstractNumId w:val="30"/>
  </w:num>
  <w:num w:numId="15" w16cid:durableId="1495612221">
    <w:abstractNumId w:val="2"/>
  </w:num>
  <w:num w:numId="16" w16cid:durableId="1336346244">
    <w:abstractNumId w:val="31"/>
  </w:num>
  <w:num w:numId="17" w16cid:durableId="78257972">
    <w:abstractNumId w:val="10"/>
  </w:num>
  <w:num w:numId="18" w16cid:durableId="1703944809">
    <w:abstractNumId w:val="14"/>
  </w:num>
  <w:num w:numId="19" w16cid:durableId="1484810609">
    <w:abstractNumId w:val="17"/>
  </w:num>
  <w:num w:numId="20" w16cid:durableId="1614314947">
    <w:abstractNumId w:val="24"/>
  </w:num>
  <w:num w:numId="21" w16cid:durableId="2116364139">
    <w:abstractNumId w:val="0"/>
  </w:num>
  <w:num w:numId="22" w16cid:durableId="1116025787">
    <w:abstractNumId w:val="36"/>
  </w:num>
  <w:num w:numId="23" w16cid:durableId="321661059">
    <w:abstractNumId w:val="16"/>
  </w:num>
  <w:num w:numId="24" w16cid:durableId="1407071084">
    <w:abstractNumId w:val="43"/>
  </w:num>
  <w:num w:numId="25" w16cid:durableId="1607424382">
    <w:abstractNumId w:val="41"/>
  </w:num>
  <w:num w:numId="26" w16cid:durableId="2090425227">
    <w:abstractNumId w:val="46"/>
  </w:num>
  <w:num w:numId="27" w16cid:durableId="1214002158">
    <w:abstractNumId w:val="11"/>
  </w:num>
  <w:num w:numId="28" w16cid:durableId="611010267">
    <w:abstractNumId w:val="47"/>
  </w:num>
  <w:num w:numId="29" w16cid:durableId="491914689">
    <w:abstractNumId w:val="5"/>
  </w:num>
  <w:num w:numId="30" w16cid:durableId="1697004336">
    <w:abstractNumId w:val="45"/>
  </w:num>
  <w:num w:numId="31" w16cid:durableId="985208843">
    <w:abstractNumId w:val="38"/>
  </w:num>
  <w:num w:numId="32" w16cid:durableId="226770076">
    <w:abstractNumId w:val="4"/>
  </w:num>
  <w:num w:numId="33" w16cid:durableId="1567105554">
    <w:abstractNumId w:val="42"/>
  </w:num>
  <w:num w:numId="34" w16cid:durableId="320893538">
    <w:abstractNumId w:val="13"/>
  </w:num>
  <w:num w:numId="35" w16cid:durableId="1011296056">
    <w:abstractNumId w:val="28"/>
  </w:num>
  <w:num w:numId="36" w16cid:durableId="1433011549">
    <w:abstractNumId w:val="22"/>
  </w:num>
  <w:num w:numId="37" w16cid:durableId="1358311864">
    <w:abstractNumId w:val="35"/>
  </w:num>
  <w:num w:numId="38" w16cid:durableId="492601142">
    <w:abstractNumId w:val="12"/>
  </w:num>
  <w:num w:numId="39" w16cid:durableId="1063330636">
    <w:abstractNumId w:val="48"/>
  </w:num>
  <w:num w:numId="40" w16cid:durableId="210843723">
    <w:abstractNumId w:val="21"/>
  </w:num>
  <w:num w:numId="41" w16cid:durableId="1221483188">
    <w:abstractNumId w:val="37"/>
  </w:num>
  <w:num w:numId="42" w16cid:durableId="749157611">
    <w:abstractNumId w:val="15"/>
  </w:num>
  <w:num w:numId="43" w16cid:durableId="1978293205">
    <w:abstractNumId w:val="20"/>
  </w:num>
  <w:num w:numId="44" w16cid:durableId="924729973">
    <w:abstractNumId w:val="26"/>
  </w:num>
  <w:num w:numId="45" w16cid:durableId="634333802">
    <w:abstractNumId w:val="33"/>
  </w:num>
  <w:num w:numId="46" w16cid:durableId="923496078">
    <w:abstractNumId w:val="7"/>
  </w:num>
  <w:num w:numId="47" w16cid:durableId="412894921">
    <w:abstractNumId w:val="25"/>
  </w:num>
  <w:num w:numId="48" w16cid:durableId="562452164">
    <w:abstractNumId w:val="3"/>
  </w:num>
  <w:num w:numId="49" w16cid:durableId="578445614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3E"/>
    <w:rsid w:val="00006A27"/>
    <w:rsid w:val="00006CDE"/>
    <w:rsid w:val="000206B3"/>
    <w:rsid w:val="00022429"/>
    <w:rsid w:val="00025668"/>
    <w:rsid w:val="000265C1"/>
    <w:rsid w:val="00030463"/>
    <w:rsid w:val="00032BC8"/>
    <w:rsid w:val="0003330F"/>
    <w:rsid w:val="00035CB8"/>
    <w:rsid w:val="0004559E"/>
    <w:rsid w:val="000476B2"/>
    <w:rsid w:val="00051EBB"/>
    <w:rsid w:val="00054731"/>
    <w:rsid w:val="00060990"/>
    <w:rsid w:val="00060F07"/>
    <w:rsid w:val="00061FA2"/>
    <w:rsid w:val="00062958"/>
    <w:rsid w:val="00075A34"/>
    <w:rsid w:val="000805F9"/>
    <w:rsid w:val="00084722"/>
    <w:rsid w:val="00090A03"/>
    <w:rsid w:val="00094159"/>
    <w:rsid w:val="00097ED1"/>
    <w:rsid w:val="000A1531"/>
    <w:rsid w:val="000A1681"/>
    <w:rsid w:val="000A3526"/>
    <w:rsid w:val="000A7011"/>
    <w:rsid w:val="000B25BE"/>
    <w:rsid w:val="000B7B7D"/>
    <w:rsid w:val="000C3733"/>
    <w:rsid w:val="000C37EB"/>
    <w:rsid w:val="000C698A"/>
    <w:rsid w:val="000D0ED0"/>
    <w:rsid w:val="000D5F2F"/>
    <w:rsid w:val="000E040F"/>
    <w:rsid w:val="000E1888"/>
    <w:rsid w:val="00102A75"/>
    <w:rsid w:val="00105E53"/>
    <w:rsid w:val="00106FD7"/>
    <w:rsid w:val="00107D79"/>
    <w:rsid w:val="00112CD1"/>
    <w:rsid w:val="001217FB"/>
    <w:rsid w:val="00123608"/>
    <w:rsid w:val="00135716"/>
    <w:rsid w:val="001370CA"/>
    <w:rsid w:val="00150913"/>
    <w:rsid w:val="001561B1"/>
    <w:rsid w:val="0016603A"/>
    <w:rsid w:val="001669A7"/>
    <w:rsid w:val="00173070"/>
    <w:rsid w:val="00173B7B"/>
    <w:rsid w:val="001878AB"/>
    <w:rsid w:val="001939D1"/>
    <w:rsid w:val="001A2ABE"/>
    <w:rsid w:val="001A5A72"/>
    <w:rsid w:val="001B2101"/>
    <w:rsid w:val="001C2D4A"/>
    <w:rsid w:val="001D392B"/>
    <w:rsid w:val="001D7449"/>
    <w:rsid w:val="001E0299"/>
    <w:rsid w:val="001E34E8"/>
    <w:rsid w:val="001E37BB"/>
    <w:rsid w:val="001F35A3"/>
    <w:rsid w:val="001F7769"/>
    <w:rsid w:val="00200456"/>
    <w:rsid w:val="00202D35"/>
    <w:rsid w:val="00205AB4"/>
    <w:rsid w:val="00211344"/>
    <w:rsid w:val="0021455E"/>
    <w:rsid w:val="002344C0"/>
    <w:rsid w:val="00237393"/>
    <w:rsid w:val="00241B5D"/>
    <w:rsid w:val="00250420"/>
    <w:rsid w:val="00251647"/>
    <w:rsid w:val="00252809"/>
    <w:rsid w:val="00257018"/>
    <w:rsid w:val="0026195B"/>
    <w:rsid w:val="00265CDF"/>
    <w:rsid w:val="0026761B"/>
    <w:rsid w:val="00267C76"/>
    <w:rsid w:val="00270D19"/>
    <w:rsid w:val="0027313E"/>
    <w:rsid w:val="0028118A"/>
    <w:rsid w:val="00285A14"/>
    <w:rsid w:val="002866FA"/>
    <w:rsid w:val="002878EF"/>
    <w:rsid w:val="0029258D"/>
    <w:rsid w:val="00294B27"/>
    <w:rsid w:val="002959DC"/>
    <w:rsid w:val="002B2459"/>
    <w:rsid w:val="002B2FEB"/>
    <w:rsid w:val="002B517C"/>
    <w:rsid w:val="002D234B"/>
    <w:rsid w:val="002D409C"/>
    <w:rsid w:val="0030359D"/>
    <w:rsid w:val="0031345A"/>
    <w:rsid w:val="00326458"/>
    <w:rsid w:val="00331DF2"/>
    <w:rsid w:val="0033245E"/>
    <w:rsid w:val="003344B3"/>
    <w:rsid w:val="003407D1"/>
    <w:rsid w:val="003440F8"/>
    <w:rsid w:val="00344FE5"/>
    <w:rsid w:val="00351579"/>
    <w:rsid w:val="00353DDD"/>
    <w:rsid w:val="00353E87"/>
    <w:rsid w:val="003561F6"/>
    <w:rsid w:val="00357411"/>
    <w:rsid w:val="0037112C"/>
    <w:rsid w:val="00373DD5"/>
    <w:rsid w:val="00374FCB"/>
    <w:rsid w:val="00380BB1"/>
    <w:rsid w:val="00387D1B"/>
    <w:rsid w:val="003905B3"/>
    <w:rsid w:val="00390B89"/>
    <w:rsid w:val="00391EB8"/>
    <w:rsid w:val="0039274B"/>
    <w:rsid w:val="00394822"/>
    <w:rsid w:val="00397701"/>
    <w:rsid w:val="003A119D"/>
    <w:rsid w:val="003A2921"/>
    <w:rsid w:val="003D389D"/>
    <w:rsid w:val="003D3EF5"/>
    <w:rsid w:val="003E2DAC"/>
    <w:rsid w:val="003F1300"/>
    <w:rsid w:val="003F1B04"/>
    <w:rsid w:val="003F2501"/>
    <w:rsid w:val="003F2A6A"/>
    <w:rsid w:val="004037F8"/>
    <w:rsid w:val="00404ABC"/>
    <w:rsid w:val="00405021"/>
    <w:rsid w:val="00407CED"/>
    <w:rsid w:val="00412973"/>
    <w:rsid w:val="0041607E"/>
    <w:rsid w:val="00417BA3"/>
    <w:rsid w:val="00426126"/>
    <w:rsid w:val="00432BD0"/>
    <w:rsid w:val="00443638"/>
    <w:rsid w:val="00443B82"/>
    <w:rsid w:val="00444E8E"/>
    <w:rsid w:val="0045515A"/>
    <w:rsid w:val="004623A1"/>
    <w:rsid w:val="00463BCF"/>
    <w:rsid w:val="00480C1B"/>
    <w:rsid w:val="00494449"/>
    <w:rsid w:val="0049665E"/>
    <w:rsid w:val="004B0053"/>
    <w:rsid w:val="004B0A6F"/>
    <w:rsid w:val="004B358D"/>
    <w:rsid w:val="004B3A51"/>
    <w:rsid w:val="004B45AD"/>
    <w:rsid w:val="004B4F04"/>
    <w:rsid w:val="004B6755"/>
    <w:rsid w:val="004B6EDC"/>
    <w:rsid w:val="004C0794"/>
    <w:rsid w:val="004C279B"/>
    <w:rsid w:val="004C3A1C"/>
    <w:rsid w:val="004D4324"/>
    <w:rsid w:val="004D79AC"/>
    <w:rsid w:val="004E2C38"/>
    <w:rsid w:val="004E4AA8"/>
    <w:rsid w:val="004E6F46"/>
    <w:rsid w:val="004F211C"/>
    <w:rsid w:val="005002EC"/>
    <w:rsid w:val="00503D4E"/>
    <w:rsid w:val="00505212"/>
    <w:rsid w:val="00510F99"/>
    <w:rsid w:val="00512D9C"/>
    <w:rsid w:val="0051560E"/>
    <w:rsid w:val="00520A8A"/>
    <w:rsid w:val="005225FC"/>
    <w:rsid w:val="00526B21"/>
    <w:rsid w:val="00527204"/>
    <w:rsid w:val="0054074B"/>
    <w:rsid w:val="00541D47"/>
    <w:rsid w:val="00551C3F"/>
    <w:rsid w:val="00551F79"/>
    <w:rsid w:val="00552ABB"/>
    <w:rsid w:val="005574AA"/>
    <w:rsid w:val="00561C74"/>
    <w:rsid w:val="005660CE"/>
    <w:rsid w:val="0056771D"/>
    <w:rsid w:val="0057385D"/>
    <w:rsid w:val="005749BE"/>
    <w:rsid w:val="0058009D"/>
    <w:rsid w:val="005822F5"/>
    <w:rsid w:val="0058640E"/>
    <w:rsid w:val="005961CC"/>
    <w:rsid w:val="00597206"/>
    <w:rsid w:val="005A0412"/>
    <w:rsid w:val="005A3FC1"/>
    <w:rsid w:val="005B4ED0"/>
    <w:rsid w:val="005C651A"/>
    <w:rsid w:val="005D2146"/>
    <w:rsid w:val="005D21FC"/>
    <w:rsid w:val="005D235F"/>
    <w:rsid w:val="005D60E9"/>
    <w:rsid w:val="006013DE"/>
    <w:rsid w:val="00604CC0"/>
    <w:rsid w:val="00610020"/>
    <w:rsid w:val="00622B95"/>
    <w:rsid w:val="006258BE"/>
    <w:rsid w:val="00635679"/>
    <w:rsid w:val="00635991"/>
    <w:rsid w:val="00637147"/>
    <w:rsid w:val="00637860"/>
    <w:rsid w:val="006429E1"/>
    <w:rsid w:val="00646132"/>
    <w:rsid w:val="006475F6"/>
    <w:rsid w:val="00647C49"/>
    <w:rsid w:val="006517AB"/>
    <w:rsid w:val="006519D9"/>
    <w:rsid w:val="00656D1A"/>
    <w:rsid w:val="0065764F"/>
    <w:rsid w:val="00661567"/>
    <w:rsid w:val="00665728"/>
    <w:rsid w:val="00674105"/>
    <w:rsid w:val="006744C1"/>
    <w:rsid w:val="00683526"/>
    <w:rsid w:val="00684C2C"/>
    <w:rsid w:val="00685581"/>
    <w:rsid w:val="00691039"/>
    <w:rsid w:val="00691B26"/>
    <w:rsid w:val="00693712"/>
    <w:rsid w:val="00694C83"/>
    <w:rsid w:val="006A49F2"/>
    <w:rsid w:val="006B7257"/>
    <w:rsid w:val="006D64D8"/>
    <w:rsid w:val="006D79C6"/>
    <w:rsid w:val="006E3696"/>
    <w:rsid w:val="006F3788"/>
    <w:rsid w:val="006F3D57"/>
    <w:rsid w:val="006F3EBA"/>
    <w:rsid w:val="00704999"/>
    <w:rsid w:val="00714AA0"/>
    <w:rsid w:val="0072299C"/>
    <w:rsid w:val="00732B3B"/>
    <w:rsid w:val="00734E3D"/>
    <w:rsid w:val="007354BD"/>
    <w:rsid w:val="00744BEA"/>
    <w:rsid w:val="00747421"/>
    <w:rsid w:val="00753CF6"/>
    <w:rsid w:val="00771A24"/>
    <w:rsid w:val="00775A59"/>
    <w:rsid w:val="00780187"/>
    <w:rsid w:val="007820F2"/>
    <w:rsid w:val="007824B0"/>
    <w:rsid w:val="00785371"/>
    <w:rsid w:val="00793B28"/>
    <w:rsid w:val="00797E39"/>
    <w:rsid w:val="007A6359"/>
    <w:rsid w:val="007A7512"/>
    <w:rsid w:val="007B5989"/>
    <w:rsid w:val="007B684D"/>
    <w:rsid w:val="007C2002"/>
    <w:rsid w:val="007C5B53"/>
    <w:rsid w:val="007C7138"/>
    <w:rsid w:val="007D43E9"/>
    <w:rsid w:val="007D6523"/>
    <w:rsid w:val="007F5AF2"/>
    <w:rsid w:val="00800372"/>
    <w:rsid w:val="00816AA6"/>
    <w:rsid w:val="00843A20"/>
    <w:rsid w:val="008440D7"/>
    <w:rsid w:val="0085205D"/>
    <w:rsid w:val="00856AE4"/>
    <w:rsid w:val="00856CF6"/>
    <w:rsid w:val="00867D04"/>
    <w:rsid w:val="00876DF8"/>
    <w:rsid w:val="00893844"/>
    <w:rsid w:val="008A101D"/>
    <w:rsid w:val="008A1792"/>
    <w:rsid w:val="008A2516"/>
    <w:rsid w:val="008A3323"/>
    <w:rsid w:val="008A3E27"/>
    <w:rsid w:val="008B73EA"/>
    <w:rsid w:val="008C5316"/>
    <w:rsid w:val="008C6F42"/>
    <w:rsid w:val="008D769B"/>
    <w:rsid w:val="008E3C06"/>
    <w:rsid w:val="008F501E"/>
    <w:rsid w:val="00904284"/>
    <w:rsid w:val="00905770"/>
    <w:rsid w:val="0090655B"/>
    <w:rsid w:val="00911130"/>
    <w:rsid w:val="00912A7C"/>
    <w:rsid w:val="009243FE"/>
    <w:rsid w:val="009269A9"/>
    <w:rsid w:val="00932610"/>
    <w:rsid w:val="00934301"/>
    <w:rsid w:val="009513CB"/>
    <w:rsid w:val="00970902"/>
    <w:rsid w:val="009843E5"/>
    <w:rsid w:val="00985F8D"/>
    <w:rsid w:val="00997989"/>
    <w:rsid w:val="009A03BA"/>
    <w:rsid w:val="009A33CE"/>
    <w:rsid w:val="009A49FD"/>
    <w:rsid w:val="009A5305"/>
    <w:rsid w:val="009E4670"/>
    <w:rsid w:val="009E6CE2"/>
    <w:rsid w:val="009F7E3D"/>
    <w:rsid w:val="00A074FC"/>
    <w:rsid w:val="00A07C68"/>
    <w:rsid w:val="00A17E31"/>
    <w:rsid w:val="00A25624"/>
    <w:rsid w:val="00A3162D"/>
    <w:rsid w:val="00A3564E"/>
    <w:rsid w:val="00A364A2"/>
    <w:rsid w:val="00A37A0E"/>
    <w:rsid w:val="00A46D32"/>
    <w:rsid w:val="00A474C4"/>
    <w:rsid w:val="00A5474A"/>
    <w:rsid w:val="00A61DC2"/>
    <w:rsid w:val="00A712E3"/>
    <w:rsid w:val="00A7146F"/>
    <w:rsid w:val="00A7310E"/>
    <w:rsid w:val="00A827BF"/>
    <w:rsid w:val="00A937F5"/>
    <w:rsid w:val="00AA0634"/>
    <w:rsid w:val="00AA0B1C"/>
    <w:rsid w:val="00AB4EB1"/>
    <w:rsid w:val="00AC2A0B"/>
    <w:rsid w:val="00AC3D7D"/>
    <w:rsid w:val="00AC4DFB"/>
    <w:rsid w:val="00AD3D52"/>
    <w:rsid w:val="00AD5BD6"/>
    <w:rsid w:val="00AD735B"/>
    <w:rsid w:val="00AE2099"/>
    <w:rsid w:val="00AE26D1"/>
    <w:rsid w:val="00AE43DD"/>
    <w:rsid w:val="00AE67EE"/>
    <w:rsid w:val="00AF07C6"/>
    <w:rsid w:val="00AF40FA"/>
    <w:rsid w:val="00B0338A"/>
    <w:rsid w:val="00B10ED4"/>
    <w:rsid w:val="00B14394"/>
    <w:rsid w:val="00B155AB"/>
    <w:rsid w:val="00B155D1"/>
    <w:rsid w:val="00B16F43"/>
    <w:rsid w:val="00B30DDB"/>
    <w:rsid w:val="00B32D74"/>
    <w:rsid w:val="00B37457"/>
    <w:rsid w:val="00B403F8"/>
    <w:rsid w:val="00B44131"/>
    <w:rsid w:val="00B44A3F"/>
    <w:rsid w:val="00B52083"/>
    <w:rsid w:val="00B52725"/>
    <w:rsid w:val="00B531EE"/>
    <w:rsid w:val="00B61218"/>
    <w:rsid w:val="00B64359"/>
    <w:rsid w:val="00B70B98"/>
    <w:rsid w:val="00B71AA5"/>
    <w:rsid w:val="00B71D6F"/>
    <w:rsid w:val="00B721C5"/>
    <w:rsid w:val="00B91D8C"/>
    <w:rsid w:val="00B96649"/>
    <w:rsid w:val="00BA5A8A"/>
    <w:rsid w:val="00BB0423"/>
    <w:rsid w:val="00BB3F26"/>
    <w:rsid w:val="00BC1E81"/>
    <w:rsid w:val="00BC4A47"/>
    <w:rsid w:val="00BD6016"/>
    <w:rsid w:val="00BD72AD"/>
    <w:rsid w:val="00BF7324"/>
    <w:rsid w:val="00C136A6"/>
    <w:rsid w:val="00C16636"/>
    <w:rsid w:val="00C16EFB"/>
    <w:rsid w:val="00C17D6B"/>
    <w:rsid w:val="00C23667"/>
    <w:rsid w:val="00C27E41"/>
    <w:rsid w:val="00C30F72"/>
    <w:rsid w:val="00C31D74"/>
    <w:rsid w:val="00C41107"/>
    <w:rsid w:val="00C43DA6"/>
    <w:rsid w:val="00C52124"/>
    <w:rsid w:val="00C54C86"/>
    <w:rsid w:val="00C60920"/>
    <w:rsid w:val="00C648F8"/>
    <w:rsid w:val="00C660A8"/>
    <w:rsid w:val="00C7597F"/>
    <w:rsid w:val="00C82851"/>
    <w:rsid w:val="00C8511C"/>
    <w:rsid w:val="00C90792"/>
    <w:rsid w:val="00C90C6D"/>
    <w:rsid w:val="00CA41DC"/>
    <w:rsid w:val="00CB5E3B"/>
    <w:rsid w:val="00CC4534"/>
    <w:rsid w:val="00CD2B44"/>
    <w:rsid w:val="00CD42A5"/>
    <w:rsid w:val="00CD47EB"/>
    <w:rsid w:val="00CE6C68"/>
    <w:rsid w:val="00CF2394"/>
    <w:rsid w:val="00D1304D"/>
    <w:rsid w:val="00D1466D"/>
    <w:rsid w:val="00D17681"/>
    <w:rsid w:val="00D26C95"/>
    <w:rsid w:val="00D31F59"/>
    <w:rsid w:val="00D3220A"/>
    <w:rsid w:val="00D42D15"/>
    <w:rsid w:val="00D4432A"/>
    <w:rsid w:val="00D53DA0"/>
    <w:rsid w:val="00D603D1"/>
    <w:rsid w:val="00D60B09"/>
    <w:rsid w:val="00D6648A"/>
    <w:rsid w:val="00D70A3C"/>
    <w:rsid w:val="00D73082"/>
    <w:rsid w:val="00D84304"/>
    <w:rsid w:val="00D86B71"/>
    <w:rsid w:val="00D914E2"/>
    <w:rsid w:val="00D9242C"/>
    <w:rsid w:val="00D93A73"/>
    <w:rsid w:val="00D95DBF"/>
    <w:rsid w:val="00D96243"/>
    <w:rsid w:val="00D96F12"/>
    <w:rsid w:val="00DA33F6"/>
    <w:rsid w:val="00DA49A8"/>
    <w:rsid w:val="00DA6597"/>
    <w:rsid w:val="00DA7476"/>
    <w:rsid w:val="00DB3863"/>
    <w:rsid w:val="00DB6DCE"/>
    <w:rsid w:val="00DC1054"/>
    <w:rsid w:val="00DD1DAF"/>
    <w:rsid w:val="00DE3874"/>
    <w:rsid w:val="00DF1000"/>
    <w:rsid w:val="00DF19B0"/>
    <w:rsid w:val="00DF3F5F"/>
    <w:rsid w:val="00DF69F7"/>
    <w:rsid w:val="00DF6FBB"/>
    <w:rsid w:val="00E04E6C"/>
    <w:rsid w:val="00E11700"/>
    <w:rsid w:val="00E15317"/>
    <w:rsid w:val="00E20A08"/>
    <w:rsid w:val="00E33A15"/>
    <w:rsid w:val="00E41AF6"/>
    <w:rsid w:val="00E434AB"/>
    <w:rsid w:val="00E43ADC"/>
    <w:rsid w:val="00E43C04"/>
    <w:rsid w:val="00E50128"/>
    <w:rsid w:val="00E546E9"/>
    <w:rsid w:val="00E57559"/>
    <w:rsid w:val="00E6332F"/>
    <w:rsid w:val="00E661B0"/>
    <w:rsid w:val="00E66912"/>
    <w:rsid w:val="00E7404A"/>
    <w:rsid w:val="00E74D2A"/>
    <w:rsid w:val="00E8096B"/>
    <w:rsid w:val="00E81AD7"/>
    <w:rsid w:val="00E926E5"/>
    <w:rsid w:val="00E9434B"/>
    <w:rsid w:val="00E96626"/>
    <w:rsid w:val="00EA1F69"/>
    <w:rsid w:val="00EA7E43"/>
    <w:rsid w:val="00EC583B"/>
    <w:rsid w:val="00EC6A58"/>
    <w:rsid w:val="00ED0C4E"/>
    <w:rsid w:val="00ED37FB"/>
    <w:rsid w:val="00ED529B"/>
    <w:rsid w:val="00ED6B01"/>
    <w:rsid w:val="00F02397"/>
    <w:rsid w:val="00F04736"/>
    <w:rsid w:val="00F1722E"/>
    <w:rsid w:val="00F2608C"/>
    <w:rsid w:val="00F2752B"/>
    <w:rsid w:val="00F416D3"/>
    <w:rsid w:val="00F51EC2"/>
    <w:rsid w:val="00F56C3E"/>
    <w:rsid w:val="00F6598C"/>
    <w:rsid w:val="00F815A6"/>
    <w:rsid w:val="00F83F60"/>
    <w:rsid w:val="00F8529B"/>
    <w:rsid w:val="00F85DF0"/>
    <w:rsid w:val="00F87C1F"/>
    <w:rsid w:val="00F90D84"/>
    <w:rsid w:val="00F9185C"/>
    <w:rsid w:val="00F96019"/>
    <w:rsid w:val="00FA0C61"/>
    <w:rsid w:val="00FA7F2F"/>
    <w:rsid w:val="00FB3BB3"/>
    <w:rsid w:val="00FC4BC2"/>
    <w:rsid w:val="00FC5A69"/>
    <w:rsid w:val="00FD447C"/>
    <w:rsid w:val="00FD45E6"/>
    <w:rsid w:val="00FD512A"/>
    <w:rsid w:val="00FE566D"/>
    <w:rsid w:val="00FE5946"/>
    <w:rsid w:val="00FF0B54"/>
    <w:rsid w:val="00FF5CA0"/>
    <w:rsid w:val="069ABD0D"/>
    <w:rsid w:val="07BDDE35"/>
    <w:rsid w:val="19697D75"/>
    <w:rsid w:val="713FD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3B63"/>
  <w15:chartTrackingRefBased/>
  <w15:docId w15:val="{0B6FCF68-784C-480C-AA3A-8E0FFA42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6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6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56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C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6C3E"/>
  </w:style>
  <w:style w:type="paragraph" w:styleId="Footer">
    <w:name w:val="footer"/>
    <w:basedOn w:val="Normal"/>
    <w:link w:val="FooterChar"/>
    <w:uiPriority w:val="99"/>
    <w:unhideWhenUsed/>
    <w:rsid w:val="00F56C3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6C3E"/>
  </w:style>
  <w:style w:type="table" w:styleId="TableGrid">
    <w:name w:val="Table Grid"/>
    <w:basedOn w:val="TableNormal"/>
    <w:uiPriority w:val="39"/>
    <w:rsid w:val="00F56C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56C3E"/>
    <w:rPr>
      <w:color w:val="666666"/>
    </w:rPr>
  </w:style>
  <w:style w:type="paragraph" w:customStyle="1" w:styleId="Style1">
    <w:name w:val="Style1"/>
    <w:basedOn w:val="Heading2"/>
    <w:link w:val="Style1Char"/>
    <w:rsid w:val="00D17681"/>
    <w:rPr>
      <w:rFonts w:ascii="Minion Pro" w:hAnsi="Minion Pro"/>
      <w:b/>
    </w:rPr>
  </w:style>
  <w:style w:type="character" w:customStyle="1" w:styleId="Style1Char">
    <w:name w:val="Style1 Char"/>
    <w:basedOn w:val="Heading2Char"/>
    <w:link w:val="Style1"/>
    <w:rsid w:val="00D17681"/>
    <w:rPr>
      <w:rFonts w:ascii="Minion Pro" w:eastAsiaTheme="majorEastAsia" w:hAnsi="Minion Pro" w:cstheme="majorBidi"/>
      <w:b/>
      <w:color w:val="0F4761" w:themeColor="accent1" w:themeShade="BF"/>
      <w:sz w:val="32"/>
      <w:szCs w:val="32"/>
    </w:rPr>
  </w:style>
  <w:style w:type="paragraph" w:customStyle="1" w:styleId="UPEIHeading2">
    <w:name w:val="UPEI_Heading 2"/>
    <w:basedOn w:val="Heading2"/>
    <w:link w:val="UPEIHeading2Char"/>
    <w:autoRedefine/>
    <w:qFormat/>
    <w:rsid w:val="00405021"/>
    <w:pPr>
      <w:jc w:val="both"/>
    </w:pPr>
    <w:rPr>
      <w:rFonts w:ascii="Arial" w:hAnsi="Arial" w:cs="Arial"/>
      <w:bCs/>
      <w:color w:val="auto"/>
      <w:sz w:val="24"/>
      <w:szCs w:val="24"/>
    </w:rPr>
  </w:style>
  <w:style w:type="character" w:customStyle="1" w:styleId="UPEIHeading2Char">
    <w:name w:val="UPEI_Heading 2 Char"/>
    <w:basedOn w:val="Heading2Char"/>
    <w:link w:val="UPEIHeading2"/>
    <w:rsid w:val="00405021"/>
    <w:rPr>
      <w:rFonts w:ascii="Arial" w:eastAsiaTheme="majorEastAsia" w:hAnsi="Arial" w:cs="Arial"/>
      <w:bCs/>
      <w:color w:val="0F4761" w:themeColor="accent1" w:themeShade="BF"/>
      <w:sz w:val="32"/>
      <w:szCs w:val="32"/>
    </w:rPr>
  </w:style>
  <w:style w:type="paragraph" w:customStyle="1" w:styleId="UPEIHeading3">
    <w:name w:val="UPEI_Heading 3"/>
    <w:basedOn w:val="Heading3"/>
    <w:link w:val="UPEIHeading3Char"/>
    <w:autoRedefine/>
    <w:qFormat/>
    <w:rsid w:val="00060990"/>
    <w:pPr>
      <w:ind w:left="180"/>
    </w:pPr>
    <w:rPr>
      <w:b/>
      <w:color w:val="8B2004"/>
      <w:sz w:val="24"/>
      <w:szCs w:val="24"/>
    </w:rPr>
  </w:style>
  <w:style w:type="character" w:customStyle="1" w:styleId="UPEIHeading3Char">
    <w:name w:val="UPEI_Heading 3 Char"/>
    <w:basedOn w:val="Heading3Char"/>
    <w:link w:val="UPEIHeading3"/>
    <w:rsid w:val="00060990"/>
    <w:rPr>
      <w:rFonts w:ascii="Minion Pro" w:eastAsiaTheme="majorEastAsia" w:hAnsi="Minion Pro" w:cstheme="majorBidi"/>
      <w:b/>
      <w:color w:val="8B2004"/>
      <w:sz w:val="28"/>
      <w:szCs w:val="28"/>
    </w:rPr>
  </w:style>
  <w:style w:type="paragraph" w:customStyle="1" w:styleId="UPEIHeading1">
    <w:name w:val="UPEI_Heading 1"/>
    <w:basedOn w:val="Heading1"/>
    <w:link w:val="UPEIHeading1Char"/>
    <w:autoRedefine/>
    <w:qFormat/>
    <w:rsid w:val="00B52725"/>
    <w:pPr>
      <w:ind w:left="1440"/>
    </w:pPr>
    <w:rPr>
      <w:rFonts w:ascii="Minion Pro" w:hAnsi="Minion Pro"/>
      <w:b/>
      <w:color w:val="8B2004"/>
    </w:rPr>
  </w:style>
  <w:style w:type="character" w:customStyle="1" w:styleId="UPEIHeading1Char">
    <w:name w:val="UPEI_Heading 1 Char"/>
    <w:basedOn w:val="Heading1Char"/>
    <w:link w:val="UPEIHeading1"/>
    <w:rsid w:val="00B52725"/>
    <w:rPr>
      <w:rFonts w:ascii="Minion Pro" w:eastAsiaTheme="majorEastAsia" w:hAnsi="Minion Pro" w:cstheme="majorBidi"/>
      <w:b/>
      <w:color w:val="8B2004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764F"/>
    <w:pPr>
      <w:spacing w:before="0" w:after="0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764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764F"/>
    <w:rPr>
      <w:vertAlign w:val="superscript"/>
    </w:rPr>
  </w:style>
  <w:style w:type="paragraph" w:customStyle="1" w:styleId="paragraph">
    <w:name w:val="paragraph"/>
    <w:basedOn w:val="Normal"/>
    <w:rsid w:val="002D23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cxw236034136">
    <w:name w:val="scxw236034136"/>
    <w:basedOn w:val="DefaultParagraphFont"/>
    <w:rsid w:val="002D234B"/>
  </w:style>
  <w:style w:type="character" w:customStyle="1" w:styleId="wacimagecontainer">
    <w:name w:val="wacimagecontainer"/>
    <w:basedOn w:val="DefaultParagraphFont"/>
    <w:rsid w:val="002D234B"/>
  </w:style>
  <w:style w:type="character" w:customStyle="1" w:styleId="eop">
    <w:name w:val="eop"/>
    <w:basedOn w:val="DefaultParagraphFont"/>
    <w:rsid w:val="002D234B"/>
  </w:style>
  <w:style w:type="character" w:customStyle="1" w:styleId="normaltextrun">
    <w:name w:val="normaltextrun"/>
    <w:basedOn w:val="DefaultParagraphFont"/>
    <w:rsid w:val="002D234B"/>
  </w:style>
  <w:style w:type="character" w:styleId="Hyperlink">
    <w:name w:val="Hyperlink"/>
    <w:basedOn w:val="DefaultParagraphFont"/>
    <w:uiPriority w:val="99"/>
    <w:unhideWhenUsed/>
    <w:rsid w:val="00526B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pei.ca/about-upei/governance/board-of-governors/calendar-of-meeting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1FA06E40BB4BBEB8D66C126D9F8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27D9E-4E44-45EB-AF28-5E2DABA5EEB9}"/>
      </w:docPartPr>
      <w:docPartBody>
        <w:p w:rsidR="003165EA" w:rsidRDefault="00173B7B" w:rsidP="00173B7B">
          <w:pPr>
            <w:pStyle w:val="BA1FA06E40BB4BBEB8D66C126D9F8CFA"/>
          </w:pPr>
          <w:r w:rsidRPr="00404ABC">
            <w:rPr>
              <w:rStyle w:val="PlaceholderText"/>
              <w:rFonts w:ascii="Minion Pro" w:hAnsi="Minion Pr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7B"/>
    <w:rsid w:val="00076041"/>
    <w:rsid w:val="000805F9"/>
    <w:rsid w:val="000B1F6A"/>
    <w:rsid w:val="00150913"/>
    <w:rsid w:val="00155C97"/>
    <w:rsid w:val="00173B7B"/>
    <w:rsid w:val="001878AB"/>
    <w:rsid w:val="00212E98"/>
    <w:rsid w:val="0022737D"/>
    <w:rsid w:val="002B517C"/>
    <w:rsid w:val="003165EA"/>
    <w:rsid w:val="003344B3"/>
    <w:rsid w:val="003D2500"/>
    <w:rsid w:val="003E6EB8"/>
    <w:rsid w:val="00425838"/>
    <w:rsid w:val="00433063"/>
    <w:rsid w:val="004845A5"/>
    <w:rsid w:val="0049254C"/>
    <w:rsid w:val="004B0A6F"/>
    <w:rsid w:val="004E2C38"/>
    <w:rsid w:val="005660CE"/>
    <w:rsid w:val="0058339B"/>
    <w:rsid w:val="005B1F34"/>
    <w:rsid w:val="005E3557"/>
    <w:rsid w:val="00620CCA"/>
    <w:rsid w:val="00632B41"/>
    <w:rsid w:val="00674105"/>
    <w:rsid w:val="0072299C"/>
    <w:rsid w:val="00797E39"/>
    <w:rsid w:val="007A2A31"/>
    <w:rsid w:val="007B27C7"/>
    <w:rsid w:val="0082287E"/>
    <w:rsid w:val="00893844"/>
    <w:rsid w:val="008969E5"/>
    <w:rsid w:val="008C4982"/>
    <w:rsid w:val="00970902"/>
    <w:rsid w:val="0097290F"/>
    <w:rsid w:val="009843E5"/>
    <w:rsid w:val="009F7E3D"/>
    <w:rsid w:val="00AA74F5"/>
    <w:rsid w:val="00B0338A"/>
    <w:rsid w:val="00BE1B67"/>
    <w:rsid w:val="00BF7324"/>
    <w:rsid w:val="00C231B4"/>
    <w:rsid w:val="00C82851"/>
    <w:rsid w:val="00D4294B"/>
    <w:rsid w:val="00D60B09"/>
    <w:rsid w:val="00D93A73"/>
    <w:rsid w:val="00DA49A8"/>
    <w:rsid w:val="00DA7476"/>
    <w:rsid w:val="00DE3874"/>
    <w:rsid w:val="00E9434B"/>
    <w:rsid w:val="00F548C0"/>
    <w:rsid w:val="00F87C1F"/>
    <w:rsid w:val="00F96019"/>
    <w:rsid w:val="00FB0BF0"/>
    <w:rsid w:val="00FB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B7B"/>
    <w:rPr>
      <w:color w:val="666666"/>
    </w:rPr>
  </w:style>
  <w:style w:type="paragraph" w:customStyle="1" w:styleId="BA1FA06E40BB4BBEB8D66C126D9F8CFA">
    <w:name w:val="BA1FA06E40BB4BBEB8D66C126D9F8CFA"/>
    <w:rsid w:val="00173B7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A0CE-2E7C-4C9E-80E4-CB5AE0F97DD3}">
  <ds:schemaRefs>
    <ds:schemaRef ds:uri="http://schemas.microsoft.com/office/2006/metadata/properties"/>
    <ds:schemaRef ds:uri="http://schemas.microsoft.com/office/infopath/2007/PartnerControls"/>
    <ds:schemaRef ds:uri="97870a28-4ceb-478f-ba5a-9a1c58a93473"/>
    <ds:schemaRef ds:uri="7d2c0ea3-e895-4bbe-93a6-d5ef14dede8c"/>
  </ds:schemaRefs>
</ds:datastoreItem>
</file>

<file path=customXml/itemProps2.xml><?xml version="1.0" encoding="utf-8"?>
<ds:datastoreItem xmlns:ds="http://schemas.openxmlformats.org/officeDocument/2006/customXml" ds:itemID="{3ACC33C3-82E0-4704-9099-3418AC35B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FCF23-0EF0-41DB-AF53-81A61F2F1883}"/>
</file>

<file path=customXml/itemProps4.xml><?xml version="1.0" encoding="utf-8"?>
<ds:datastoreItem xmlns:ds="http://schemas.openxmlformats.org/officeDocument/2006/customXml" ds:itemID="{67E021F5-B09B-4445-B1B0-459B96854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 Walker</dc:creator>
  <cp:keywords/>
  <dc:description/>
  <cp:lastModifiedBy>Pascal Robichaud</cp:lastModifiedBy>
  <cp:revision>3</cp:revision>
  <dcterms:created xsi:type="dcterms:W3CDTF">2026-10-16T13:50:00Z</dcterms:created>
  <dcterms:modified xsi:type="dcterms:W3CDTF">2026-10-16T13:50:00Z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  <property fmtid="{D5CDD505-2E9C-101B-9397-08002B2CF9AE}" pid="4" name="Order">
    <vt:r8>110700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